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9A1CBD" w:rsidP="00AC50FB" w:rsidRDefault="009A1CBD" w14:paraId="53D16644" w14:textId="77777777">
      <w:pPr>
        <w:spacing w:before="200" w:line="240" w:lineRule="auto"/>
        <w:jc w:val="center"/>
        <w:rPr>
          <w:rFonts w:ascii="Times New Roman" w:hAnsi="Times New Roman"/>
          <w:b/>
          <w:bCs/>
          <w:color w:val="FF0000"/>
          <w:sz w:val="24"/>
          <w:szCs w:val="24"/>
          <w:u w:val="single"/>
        </w:rPr>
      </w:pPr>
      <w:bookmarkStart w:name="_Hlk501379618" w:id="0"/>
    </w:p>
    <w:p w:rsidR="00703355" w:rsidP="00AC50FB" w:rsidRDefault="00703355" w14:paraId="167D900B" w14:textId="2D9F501E">
      <w:pPr>
        <w:spacing w:before="200" w:line="240" w:lineRule="auto"/>
        <w:jc w:val="center"/>
        <w:rPr>
          <w:rFonts w:ascii="Times New Roman" w:hAnsi="Times New Roman"/>
          <w:b/>
          <w:bCs/>
          <w:color w:val="FF0000"/>
          <w:sz w:val="24"/>
          <w:szCs w:val="24"/>
          <w:u w:val="single"/>
        </w:rPr>
      </w:pPr>
      <w:r w:rsidRPr="640EFA90">
        <w:rPr>
          <w:rFonts w:ascii="Times New Roman" w:hAnsi="Times New Roman"/>
          <w:b/>
          <w:bCs/>
          <w:color w:val="FF0000"/>
          <w:sz w:val="24"/>
          <w:szCs w:val="24"/>
          <w:u w:val="single"/>
        </w:rPr>
        <w:t xml:space="preserve">URGENT </w:t>
      </w:r>
      <w:r w:rsidRPr="640EFA90" w:rsidR="004C1BFE">
        <w:rPr>
          <w:rFonts w:ascii="Times New Roman" w:hAnsi="Times New Roman"/>
          <w:b/>
          <w:bCs/>
          <w:color w:val="FF0000"/>
          <w:sz w:val="24"/>
          <w:szCs w:val="24"/>
          <w:u w:val="single"/>
        </w:rPr>
        <w:t>MEDICAL DEVICE</w:t>
      </w:r>
      <w:r w:rsidRPr="640EFA90">
        <w:rPr>
          <w:rFonts w:ascii="Times New Roman" w:hAnsi="Times New Roman"/>
          <w:b/>
          <w:bCs/>
          <w:color w:val="FF0000"/>
          <w:sz w:val="24"/>
          <w:szCs w:val="24"/>
          <w:u w:val="single"/>
        </w:rPr>
        <w:t xml:space="preserve"> </w:t>
      </w:r>
      <w:r w:rsidRPr="640EFA90" w:rsidR="007C5A5A">
        <w:rPr>
          <w:rFonts w:ascii="Times New Roman" w:hAnsi="Times New Roman"/>
          <w:b/>
          <w:bCs/>
          <w:color w:val="FF0000"/>
          <w:sz w:val="24"/>
          <w:szCs w:val="24"/>
          <w:u w:val="single"/>
        </w:rPr>
        <w:t xml:space="preserve">FIELD ACTION </w:t>
      </w:r>
      <w:r w:rsidRPr="640EFA90">
        <w:rPr>
          <w:rFonts w:ascii="Times New Roman" w:hAnsi="Times New Roman"/>
          <w:b/>
          <w:bCs/>
          <w:color w:val="FF0000"/>
          <w:sz w:val="24"/>
          <w:szCs w:val="24"/>
          <w:u w:val="single"/>
        </w:rPr>
        <w:t>NOTICE</w:t>
      </w:r>
    </w:p>
    <w:p w:rsidR="009A1CBD" w:rsidP="640EFA90" w:rsidRDefault="009A1CBD" w14:paraId="4AC758FC" w14:textId="77777777">
      <w:pPr>
        <w:spacing w:before="200" w:line="240" w:lineRule="auto"/>
        <w:jc w:val="center"/>
        <w:rPr>
          <w:rFonts w:ascii="Times New Roman" w:hAnsi="Times New Roman"/>
          <w:sz w:val="21"/>
          <w:szCs w:val="21"/>
        </w:rPr>
      </w:pPr>
    </w:p>
    <w:bookmarkEnd w:id="0"/>
    <w:p w:rsidR="00B16DCA" w:rsidRDefault="00B16DCA" w14:paraId="06793486" w14:textId="729AC862">
      <w:r w:rsidRPr="640EFA90">
        <w:rPr>
          <w:rFonts w:ascii="Times New Roman" w:hAnsi="Times New Roman"/>
          <w:b/>
          <w:bCs/>
          <w:sz w:val="21"/>
          <w:szCs w:val="21"/>
        </w:rPr>
        <w:t xml:space="preserve">Name of Affected Products: </w:t>
      </w:r>
      <w:proofErr w:type="spellStart"/>
      <w:r w:rsidRPr="640EFA90" w:rsidR="2CE719E7">
        <w:rPr>
          <w:rFonts w:ascii="Times New Roman" w:hAnsi="Times New Roman" w:eastAsia="Times New Roman"/>
          <w:color w:val="000000" w:themeColor="text1"/>
          <w:sz w:val="24"/>
          <w:szCs w:val="24"/>
        </w:rPr>
        <w:t>Embosphere</w:t>
      </w:r>
      <w:proofErr w:type="spellEnd"/>
      <w:r w:rsidRPr="640EFA90" w:rsidR="2CE719E7">
        <w:rPr>
          <w:rFonts w:ascii="Times New Roman" w:hAnsi="Times New Roman" w:eastAsia="Times New Roman"/>
          <w:color w:val="000000" w:themeColor="text1"/>
          <w:sz w:val="24"/>
          <w:szCs w:val="24"/>
          <w:vertAlign w:val="superscript"/>
        </w:rPr>
        <w:t>®</w:t>
      </w:r>
      <w:r w:rsidRPr="640EFA90" w:rsidR="2CE719E7">
        <w:rPr>
          <w:rFonts w:ascii="Times New Roman" w:hAnsi="Times New Roman" w:eastAsia="Times New Roman"/>
          <w:color w:val="000000" w:themeColor="text1"/>
          <w:sz w:val="24"/>
          <w:szCs w:val="24"/>
        </w:rPr>
        <w:t xml:space="preserve"> Microspheres   </w:t>
      </w:r>
      <w:r w:rsidRPr="640EFA90" w:rsidR="2CE719E7">
        <w:rPr>
          <w:rFonts w:ascii="Times New Roman" w:hAnsi="Times New Roman" w:eastAsia="Times New Roman"/>
          <w:sz w:val="21"/>
          <w:szCs w:val="21"/>
        </w:rPr>
        <w:t xml:space="preserve"> </w:t>
      </w:r>
    </w:p>
    <w:p w:rsidR="00B16DCA" w:rsidP="640EFA90" w:rsidRDefault="00B16DCA" w14:paraId="5C6B98E3" w14:textId="2B2D3D99">
      <w:pPr>
        <w:pBdr>
          <w:bottom w:val="single" w:color="auto" w:sz="4" w:space="1"/>
        </w:pBdr>
        <w:spacing w:after="0"/>
        <w:rPr>
          <w:rFonts w:ascii="Times New Roman" w:hAnsi="Times New Roman"/>
          <w:b/>
          <w:bCs/>
          <w:sz w:val="21"/>
          <w:szCs w:val="21"/>
        </w:rPr>
      </w:pPr>
      <w:r w:rsidRPr="640EFA90">
        <w:rPr>
          <w:rFonts w:ascii="Times New Roman" w:hAnsi="Times New Roman"/>
          <w:b/>
          <w:bCs/>
          <w:sz w:val="21"/>
          <w:szCs w:val="21"/>
        </w:rPr>
        <w:t xml:space="preserve">Action Required: </w:t>
      </w:r>
      <w:r w:rsidRPr="640EFA90" w:rsidR="579920A9">
        <w:rPr>
          <w:rFonts w:ascii="Times New Roman" w:hAnsi="Times New Roman"/>
          <w:b/>
          <w:bCs/>
          <w:sz w:val="21"/>
          <w:szCs w:val="21"/>
        </w:rPr>
        <w:t>Return Product to Merit Medical</w:t>
      </w:r>
    </w:p>
    <w:p w:rsidRPr="00583EDE" w:rsidR="009A1CBD" w:rsidP="4C7E8B1F" w:rsidRDefault="009A1CBD" w14:paraId="515D7484" w14:textId="77777777">
      <w:pPr>
        <w:pBdr>
          <w:bottom w:val="single" w:color="auto" w:sz="4" w:space="1"/>
        </w:pBdr>
        <w:spacing w:after="0"/>
        <w:rPr>
          <w:rFonts w:ascii="Times New Roman" w:hAnsi="Times New Roman"/>
          <w:b/>
          <w:bCs/>
          <w:sz w:val="21"/>
          <w:szCs w:val="21"/>
        </w:rPr>
      </w:pPr>
    </w:p>
    <w:p w:rsidR="00962E17" w:rsidP="6608ECF3" w:rsidRDefault="00962E17" w14:paraId="1E10CFB4" w14:textId="49E9361F">
      <w:pPr>
        <w:spacing w:after="0" w:line="240" w:lineRule="auto"/>
        <w:rPr>
          <w:rFonts w:ascii="Times New Roman" w:hAnsi="Times New Roman" w:eastAsia="Times New Roman"/>
          <w:color w:val="000000" w:themeColor="text1"/>
          <w:sz w:val="21"/>
          <w:szCs w:val="21"/>
        </w:rPr>
      </w:pPr>
    </w:p>
    <w:p w:rsidR="00962E17" w:rsidP="5511AE14" w:rsidRDefault="3482897F" w14:paraId="08EF3541" w14:textId="56973DBE">
      <w:r w:rsidRPr="617BC372">
        <w:rPr>
          <w:rFonts w:ascii="Times New Roman" w:hAnsi="Times New Roman" w:eastAsia="Times New Roman"/>
        </w:rPr>
        <w:t xml:space="preserve">Merit Medical Systems, Inc. (Merit) is voluntarily recalling specific lots of Merit </w:t>
      </w:r>
      <w:proofErr w:type="spellStart"/>
      <w:r w:rsidRPr="617BC372">
        <w:rPr>
          <w:rFonts w:ascii="Times New Roman" w:hAnsi="Times New Roman" w:eastAsia="Times New Roman"/>
        </w:rPr>
        <w:t>Embosphere</w:t>
      </w:r>
      <w:proofErr w:type="spellEnd"/>
      <w:r w:rsidRPr="617BC372">
        <w:rPr>
          <w:rFonts w:ascii="Times New Roman" w:hAnsi="Times New Roman" w:eastAsia="Times New Roman"/>
        </w:rPr>
        <w:t xml:space="preserve">® Microspheres due to a supplier-related defect that may affect the device packaging sterile barrier. Specifically, certain </w:t>
      </w:r>
      <w:proofErr w:type="gramStart"/>
      <w:r w:rsidRPr="617BC372">
        <w:rPr>
          <w:rFonts w:ascii="Times New Roman" w:hAnsi="Times New Roman" w:eastAsia="Times New Roman"/>
        </w:rPr>
        <w:t>lots  may</w:t>
      </w:r>
      <w:proofErr w:type="gramEnd"/>
      <w:r w:rsidRPr="617BC372">
        <w:rPr>
          <w:rFonts w:ascii="Times New Roman" w:hAnsi="Times New Roman" w:eastAsia="Times New Roman"/>
        </w:rPr>
        <w:t xml:space="preserve"> contain a hole in the blister packaging. This issue affects the lots and part numbers identified in the table below pertaining to the Merit </w:t>
      </w:r>
      <w:proofErr w:type="spellStart"/>
      <w:r w:rsidRPr="617BC372">
        <w:rPr>
          <w:rFonts w:ascii="Times New Roman" w:hAnsi="Times New Roman" w:eastAsia="Times New Roman"/>
        </w:rPr>
        <w:t>Embosphere</w:t>
      </w:r>
      <w:proofErr w:type="spellEnd"/>
      <w:r w:rsidRPr="617BC372">
        <w:rPr>
          <w:rFonts w:ascii="Times New Roman" w:hAnsi="Times New Roman" w:eastAsia="Times New Roman"/>
        </w:rPr>
        <w:t xml:space="preserve"> Microspheres Merit has chosen to remove the units from the market and request that you immediately stop using or distributing the affected lots and return the affected product to Merit</w:t>
      </w:r>
      <w:r w:rsidRPr="617BC372" w:rsidR="004E2A08">
        <w:rPr>
          <w:rFonts w:ascii="Times New Roman" w:hAnsi="Times New Roman" w:eastAsia="Times New Roman"/>
        </w:rPr>
        <w:t xml:space="preserve"> as soon as possible</w:t>
      </w:r>
      <w:r>
        <w:t>.</w:t>
      </w:r>
    </w:p>
    <w:p w:rsidR="00962E17" w:rsidP="5511AE14" w:rsidRDefault="3482897F" w14:paraId="05CA3F60" w14:textId="59EAE1E7">
      <w:pPr>
        <w:spacing w:after="0" w:line="240" w:lineRule="auto"/>
        <w:rPr>
          <w:rFonts w:ascii="Times New Roman" w:hAnsi="Times New Roman" w:eastAsia="Times New Roman"/>
          <w:color w:val="000000" w:themeColor="text1"/>
        </w:rPr>
      </w:pPr>
      <w:proofErr w:type="gramStart"/>
      <w:r w:rsidRPr="5511AE14">
        <w:rPr>
          <w:rFonts w:ascii="Times New Roman" w:hAnsi="Times New Roman" w:eastAsia="Times New Roman"/>
          <w:color w:val="000000" w:themeColor="text1"/>
        </w:rPr>
        <w:t>Risk to Health</w:t>
      </w:r>
      <w:proofErr w:type="gramEnd"/>
      <w:r w:rsidRPr="5511AE14">
        <w:rPr>
          <w:rFonts w:ascii="Times New Roman" w:hAnsi="Times New Roman" w:eastAsia="Times New Roman"/>
          <w:color w:val="000000" w:themeColor="text1"/>
        </w:rPr>
        <w:t xml:space="preserve">: </w:t>
      </w:r>
    </w:p>
    <w:p w:rsidR="00962E17" w:rsidP="5511AE14" w:rsidRDefault="3482897F" w14:paraId="0E39A8A1" w14:textId="05DD5BD6">
      <w:pPr>
        <w:spacing w:after="0" w:line="240" w:lineRule="auto"/>
        <w:rPr>
          <w:rFonts w:ascii="Times New Roman" w:hAnsi="Times New Roman" w:eastAsia="Times New Roman"/>
          <w:color w:val="000000" w:themeColor="text1"/>
        </w:rPr>
      </w:pPr>
      <w:r w:rsidRPr="5511AE14">
        <w:rPr>
          <w:rFonts w:ascii="Times New Roman" w:hAnsi="Times New Roman" w:eastAsia="Times New Roman"/>
          <w:color w:val="000000" w:themeColor="text1"/>
        </w:rPr>
        <w:t xml:space="preserve">According to Merit’s evaluation of health </w:t>
      </w:r>
      <w:proofErr w:type="gramStart"/>
      <w:r w:rsidRPr="5511AE14">
        <w:rPr>
          <w:rFonts w:ascii="Times New Roman" w:hAnsi="Times New Roman" w:eastAsia="Times New Roman"/>
          <w:color w:val="000000" w:themeColor="text1"/>
        </w:rPr>
        <w:t>hazard(s)</w:t>
      </w:r>
      <w:proofErr w:type="gramEnd"/>
      <w:r w:rsidRPr="5511AE14">
        <w:rPr>
          <w:rFonts w:ascii="Times New Roman" w:hAnsi="Times New Roman" w:eastAsia="Times New Roman"/>
          <w:color w:val="000000" w:themeColor="text1"/>
        </w:rPr>
        <w:t>, use of the affected product may result in exposure to pathogens/pyrogens, which could lead to infection. To date, Merit has not received any complaints or reports of patient harm or injury associated with this issue.</w:t>
      </w:r>
    </w:p>
    <w:p w:rsidR="00962E17" w:rsidP="5511AE14" w:rsidRDefault="00962E17" w14:paraId="2513FEBD" w14:textId="7FBBF9DF">
      <w:pPr>
        <w:tabs>
          <w:tab w:val="left" w:pos="0"/>
        </w:tabs>
        <w:spacing w:after="0" w:line="240" w:lineRule="auto"/>
        <w:ind w:left="2160" w:hanging="2160"/>
        <w:jc w:val="both"/>
        <w:rPr>
          <w:rFonts w:ascii="Times New Roman" w:hAnsi="Times New Roman" w:eastAsia="Times New Roman"/>
          <w:color w:val="000000" w:themeColor="text1"/>
          <w:sz w:val="24"/>
          <w:szCs w:val="24"/>
        </w:rPr>
      </w:pPr>
    </w:p>
    <w:p w:rsidR="00962E17" w:rsidP="1529631D" w:rsidRDefault="11ADDBB0" w14:paraId="11CD69DD" w14:textId="15D5F2AB">
      <w:pPr>
        <w:spacing w:after="0" w:line="240" w:lineRule="auto"/>
        <w:rPr>
          <w:rFonts w:ascii="Times New Roman" w:hAnsi="Times New Roman" w:eastAsia="Times New Roman"/>
          <w:b/>
          <w:bCs/>
          <w:color w:val="000000" w:themeColor="text1"/>
          <w:sz w:val="21"/>
          <w:szCs w:val="21"/>
        </w:rPr>
      </w:pPr>
      <w:r w:rsidRPr="5511AE14">
        <w:rPr>
          <w:rFonts w:ascii="Times New Roman" w:hAnsi="Times New Roman" w:eastAsia="Times New Roman"/>
          <w:b/>
          <w:bCs/>
          <w:color w:val="000000" w:themeColor="text1"/>
          <w:sz w:val="21"/>
          <w:szCs w:val="21"/>
        </w:rPr>
        <w:t xml:space="preserve">Affected </w:t>
      </w:r>
      <w:r w:rsidRPr="5511AE14" w:rsidR="57325FE2">
        <w:rPr>
          <w:rFonts w:ascii="Times New Roman" w:hAnsi="Times New Roman" w:eastAsia="Times New Roman"/>
          <w:b/>
          <w:bCs/>
          <w:color w:val="000000" w:themeColor="text1"/>
          <w:sz w:val="21"/>
          <w:szCs w:val="21"/>
        </w:rPr>
        <w:t>L</w:t>
      </w:r>
      <w:r w:rsidRPr="5511AE14">
        <w:rPr>
          <w:rFonts w:ascii="Times New Roman" w:hAnsi="Times New Roman" w:eastAsia="Times New Roman"/>
          <w:b/>
          <w:bCs/>
          <w:color w:val="000000" w:themeColor="text1"/>
          <w:sz w:val="21"/>
          <w:szCs w:val="21"/>
        </w:rPr>
        <w:t xml:space="preserve">ot Table: </w:t>
      </w:r>
    </w:p>
    <w:p w:rsidR="00962E17" w:rsidP="6608ECF3" w:rsidRDefault="457620C5" w14:paraId="0F24A22D" w14:textId="4F2FC2D8">
      <w:pPr>
        <w:spacing w:after="0" w:line="240" w:lineRule="auto"/>
      </w:pPr>
      <w:r w:rsidRPr="5511AE14">
        <w:rPr>
          <w:rFonts w:ascii="Times New Roman" w:hAnsi="Times New Roman" w:eastAsia="Times New Roman"/>
          <w:color w:val="000000" w:themeColor="text1"/>
          <w:sz w:val="21"/>
          <w:szCs w:val="21"/>
        </w:rPr>
        <w:t xml:space="preserve"> </w:t>
      </w:r>
      <w:r w:rsidRPr="5511AE14">
        <w:rPr>
          <w:rFonts w:ascii="Times New Roman" w:hAnsi="Times New Roman" w:eastAsia="Times New Roman"/>
          <w:sz w:val="21"/>
          <w:szCs w:val="21"/>
        </w:rPr>
        <w:t xml:space="preserve"> </w:t>
      </w:r>
    </w:p>
    <w:tbl>
      <w:tblPr>
        <w:tblW w:w="0" w:type="auto"/>
        <w:tblBorders>
          <w:top w:val="single" w:color="auto" w:sz="6" w:space="0"/>
          <w:left w:val="single" w:color="auto" w:sz="6" w:space="0"/>
          <w:bottom w:val="single" w:color="auto" w:sz="6" w:space="0"/>
          <w:right w:val="single" w:color="auto" w:sz="6" w:space="0"/>
        </w:tblBorders>
        <w:tblLook w:val="06A0" w:firstRow="1" w:lastRow="0" w:firstColumn="1" w:lastColumn="0" w:noHBand="1" w:noVBand="1"/>
      </w:tblPr>
      <w:tblGrid>
        <w:gridCol w:w="3292"/>
        <w:gridCol w:w="2082"/>
        <w:gridCol w:w="2574"/>
        <w:gridCol w:w="1396"/>
      </w:tblGrid>
      <w:tr w:rsidR="5511AE14" w:rsidTr="000E3C15" w14:paraId="47791645" w14:textId="77777777">
        <w:trPr>
          <w:trHeight w:val="285"/>
        </w:trPr>
        <w:tc>
          <w:tcPr>
            <w:tcW w:w="3292" w:type="dxa"/>
            <w:tcBorders>
              <w:top w:val="single" w:color="auto" w:sz="6" w:space="0"/>
              <w:left w:val="single" w:color="auto" w:sz="6" w:space="0"/>
              <w:bottom w:val="single" w:color="auto" w:sz="6" w:space="0"/>
              <w:right w:val="single" w:color="auto" w:sz="6" w:space="0"/>
            </w:tcBorders>
            <w:shd w:val="clear" w:color="auto" w:fill="FFFFFF" w:themeFill="background1"/>
            <w:tcMar>
              <w:top w:w="15" w:type="dxa"/>
              <w:left w:w="15" w:type="dxa"/>
              <w:right w:w="15" w:type="dxa"/>
            </w:tcMar>
            <w:vAlign w:val="center"/>
          </w:tcPr>
          <w:p w:rsidRPr="005D3226" w:rsidR="5511AE14" w:rsidP="005D3226" w:rsidRDefault="5511AE14" w14:paraId="3AA9A5CA" w14:textId="1872E575">
            <w:pPr>
              <w:spacing w:after="0"/>
              <w:jc w:val="center"/>
              <w:rPr>
                <w:rFonts w:ascii="Times New Roman" w:hAnsi="Times New Roman" w:eastAsia="Aptos"/>
                <w:color w:val="000000" w:themeColor="text1"/>
              </w:rPr>
            </w:pPr>
            <w:r w:rsidRPr="005D3226">
              <w:rPr>
                <w:rFonts w:ascii="Times New Roman" w:hAnsi="Times New Roman" w:eastAsia="Aptos"/>
                <w:b/>
                <w:bCs/>
                <w:color w:val="000000" w:themeColor="text1"/>
              </w:rPr>
              <w:t>DESCRIPTION</w:t>
            </w:r>
          </w:p>
        </w:tc>
        <w:tc>
          <w:tcPr>
            <w:tcW w:w="2082" w:type="dxa"/>
            <w:tcBorders>
              <w:top w:val="single" w:color="auto" w:sz="6" w:space="0"/>
              <w:left w:val="single" w:color="auto" w:sz="6" w:space="0"/>
              <w:bottom w:val="single" w:color="auto" w:sz="6" w:space="0"/>
              <w:right w:val="single" w:color="auto" w:sz="6" w:space="0"/>
            </w:tcBorders>
            <w:shd w:val="clear" w:color="auto" w:fill="FFFFFF" w:themeFill="background1"/>
            <w:tcMar>
              <w:top w:w="15" w:type="dxa"/>
              <w:left w:w="15" w:type="dxa"/>
              <w:right w:w="15" w:type="dxa"/>
            </w:tcMar>
            <w:vAlign w:val="center"/>
          </w:tcPr>
          <w:p w:rsidRPr="005D3226" w:rsidR="5511AE14" w:rsidP="005D3226" w:rsidRDefault="5511AE14" w14:paraId="78A8133B" w14:textId="6E457145">
            <w:pPr>
              <w:jc w:val="center"/>
              <w:rPr>
                <w:rFonts w:ascii="Times New Roman" w:hAnsi="Times New Roman" w:eastAsia="Aptos"/>
                <w:color w:val="000000" w:themeColor="text1"/>
              </w:rPr>
            </w:pPr>
            <w:r w:rsidRPr="005D3226">
              <w:rPr>
                <w:rFonts w:ascii="Times New Roman" w:hAnsi="Times New Roman" w:eastAsia="Aptos"/>
                <w:b/>
                <w:bCs/>
                <w:color w:val="000000" w:themeColor="text1"/>
              </w:rPr>
              <w:t>UDI</w:t>
            </w:r>
          </w:p>
        </w:tc>
        <w:tc>
          <w:tcPr>
            <w:tcW w:w="2574" w:type="dxa"/>
            <w:tcBorders>
              <w:top w:val="single" w:color="auto" w:sz="6" w:space="0"/>
              <w:left w:val="single" w:color="auto" w:sz="6" w:space="0"/>
              <w:bottom w:val="single" w:color="auto" w:sz="6" w:space="0"/>
              <w:right w:val="single" w:color="auto" w:sz="6" w:space="0"/>
            </w:tcBorders>
            <w:shd w:val="clear" w:color="auto" w:fill="FFFFFF" w:themeFill="background1"/>
            <w:tcMar>
              <w:top w:w="15" w:type="dxa"/>
              <w:left w:w="15" w:type="dxa"/>
              <w:right w:w="15" w:type="dxa"/>
            </w:tcMar>
            <w:vAlign w:val="center"/>
          </w:tcPr>
          <w:p w:rsidRPr="005D3226" w:rsidR="5511AE14" w:rsidP="005D3226" w:rsidRDefault="5511AE14" w14:paraId="40FC8B22" w14:textId="114A665B">
            <w:pPr>
              <w:spacing w:after="0"/>
              <w:jc w:val="center"/>
              <w:rPr>
                <w:rFonts w:ascii="Times New Roman" w:hAnsi="Times New Roman" w:eastAsia="Aptos"/>
                <w:color w:val="000000" w:themeColor="text1"/>
              </w:rPr>
            </w:pPr>
            <w:r w:rsidRPr="005D3226">
              <w:rPr>
                <w:rFonts w:ascii="Times New Roman" w:hAnsi="Times New Roman" w:eastAsia="Aptos"/>
                <w:b/>
                <w:bCs/>
                <w:color w:val="000000" w:themeColor="text1"/>
              </w:rPr>
              <w:t xml:space="preserve">CATALOG </w:t>
            </w:r>
            <w:r w:rsidRPr="005D3226" w:rsidR="005D3226">
              <w:rPr>
                <w:rFonts w:ascii="Times New Roman" w:hAnsi="Times New Roman" w:eastAsia="Aptos"/>
                <w:b/>
                <w:bCs/>
                <w:color w:val="000000" w:themeColor="text1"/>
              </w:rPr>
              <w:t>CODE</w:t>
            </w:r>
          </w:p>
        </w:tc>
        <w:tc>
          <w:tcPr>
            <w:tcW w:w="1396" w:type="dxa"/>
            <w:tcBorders>
              <w:top w:val="single" w:color="auto" w:sz="6" w:space="0"/>
              <w:left w:val="single" w:color="auto" w:sz="6" w:space="0"/>
              <w:bottom w:val="single" w:color="auto" w:sz="6" w:space="0"/>
              <w:right w:val="single" w:color="auto" w:sz="6" w:space="0"/>
            </w:tcBorders>
            <w:shd w:val="clear" w:color="auto" w:fill="FFFFFF" w:themeFill="background1"/>
            <w:tcMar>
              <w:top w:w="15" w:type="dxa"/>
              <w:left w:w="15" w:type="dxa"/>
              <w:right w:w="15" w:type="dxa"/>
            </w:tcMar>
            <w:vAlign w:val="center"/>
          </w:tcPr>
          <w:p w:rsidRPr="005D3226" w:rsidR="5511AE14" w:rsidP="005D3226" w:rsidRDefault="5511AE14" w14:paraId="688E40F4" w14:textId="27F15C04">
            <w:pPr>
              <w:spacing w:after="0"/>
              <w:jc w:val="center"/>
              <w:rPr>
                <w:rFonts w:ascii="Times New Roman" w:hAnsi="Times New Roman" w:eastAsia="Aptos"/>
                <w:color w:val="000000" w:themeColor="text1"/>
              </w:rPr>
            </w:pPr>
            <w:r w:rsidRPr="005D3226">
              <w:rPr>
                <w:rFonts w:ascii="Times New Roman" w:hAnsi="Times New Roman" w:eastAsia="Aptos"/>
                <w:b/>
                <w:bCs/>
                <w:color w:val="000000" w:themeColor="text1"/>
              </w:rPr>
              <w:t>LOT NUMBER</w:t>
            </w:r>
          </w:p>
        </w:tc>
      </w:tr>
      <w:tr w:rsidR="000E3C15" w:rsidTr="00A23AD9" w14:paraId="185B4F72" w14:textId="77777777">
        <w:trPr>
          <w:trHeight w:val="225"/>
        </w:trPr>
        <w:tc>
          <w:tcPr>
            <w:tcW w:w="3292" w:type="dxa"/>
            <w:vMerge w:val="restart"/>
            <w:tcBorders>
              <w:top w:val="single" w:color="auto" w:sz="6" w:space="0"/>
              <w:left w:val="single" w:color="auto" w:sz="6" w:space="0"/>
              <w:bottom w:val="single" w:color="auto" w:sz="6" w:space="0"/>
              <w:right w:val="single" w:color="auto" w:sz="6" w:space="0"/>
            </w:tcBorders>
            <w:shd w:val="clear" w:color="auto" w:fill="FFFFFF" w:themeFill="background1"/>
            <w:tcMar>
              <w:top w:w="15" w:type="dxa"/>
              <w:left w:w="15" w:type="dxa"/>
              <w:right w:w="15" w:type="dxa"/>
            </w:tcMar>
          </w:tcPr>
          <w:p w:rsidR="000E3C15" w:rsidP="000E3C15" w:rsidRDefault="000E3C15" w14:paraId="120C07DA" w14:textId="32922672">
            <w:pPr>
              <w:spacing w:after="0"/>
              <w:jc w:val="center"/>
              <w:rPr>
                <w:rFonts w:ascii="Times New Roman" w:hAnsi="Times New Roman" w:eastAsia="Aptos"/>
                <w:color w:val="000000" w:themeColor="text1"/>
              </w:rPr>
            </w:pPr>
          </w:p>
          <w:p w:rsidR="000E3C15" w:rsidP="000E3C15" w:rsidRDefault="000E3C15" w14:paraId="17C8139C" w14:textId="1559D046">
            <w:pPr>
              <w:spacing w:after="0"/>
              <w:jc w:val="center"/>
              <w:rPr>
                <w:rFonts w:ascii="Times New Roman" w:hAnsi="Times New Roman" w:eastAsia="Aptos"/>
                <w:color w:val="000000" w:themeColor="text1"/>
              </w:rPr>
            </w:pPr>
            <w:r w:rsidRPr="5C9D4E92">
              <w:rPr>
                <w:rFonts w:ascii="Times New Roman" w:hAnsi="Times New Roman" w:eastAsia="Aptos"/>
                <w:color w:val="000000" w:themeColor="text1"/>
              </w:rPr>
              <w:t xml:space="preserve">Embosphere®.500-700 µm.2 </w:t>
            </w:r>
            <w:proofErr w:type="spellStart"/>
            <w:proofErr w:type="gramStart"/>
            <w:r w:rsidRPr="5C9D4E92">
              <w:rPr>
                <w:rFonts w:ascii="Times New Roman" w:hAnsi="Times New Roman" w:eastAsia="Aptos"/>
                <w:color w:val="000000" w:themeColor="text1"/>
              </w:rPr>
              <w:t>mL.Syringe.Sterile</w:t>
            </w:r>
            <w:proofErr w:type="gramEnd"/>
            <w:r w:rsidRPr="5C9D4E92">
              <w:rPr>
                <w:rFonts w:ascii="Times New Roman" w:hAnsi="Times New Roman" w:eastAsia="Aptos"/>
                <w:color w:val="000000" w:themeColor="text1"/>
              </w:rPr>
              <w:t>.Steam</w:t>
            </w:r>
            <w:proofErr w:type="spellEnd"/>
            <w:r w:rsidRPr="5C9D4E92">
              <w:rPr>
                <w:rFonts w:ascii="Times New Roman" w:hAnsi="Times New Roman" w:eastAsia="Aptos"/>
                <w:color w:val="000000" w:themeColor="text1"/>
              </w:rPr>
              <w:t>.</w:t>
            </w:r>
          </w:p>
        </w:tc>
        <w:tc>
          <w:tcPr>
            <w:tcW w:w="2082" w:type="dxa"/>
            <w:tcBorders>
              <w:top w:val="single" w:color="auto" w:sz="6" w:space="0"/>
              <w:left w:val="single" w:color="auto" w:sz="6" w:space="0"/>
              <w:bottom w:val="single" w:color="auto" w:sz="6" w:space="0"/>
              <w:right w:val="single" w:color="auto" w:sz="6" w:space="0"/>
            </w:tcBorders>
            <w:shd w:val="clear" w:color="auto" w:fill="FFFFFF" w:themeFill="background1"/>
            <w:tcMar>
              <w:top w:w="15" w:type="dxa"/>
              <w:left w:w="15" w:type="dxa"/>
              <w:right w:w="15" w:type="dxa"/>
            </w:tcMar>
            <w:vAlign w:val="center"/>
          </w:tcPr>
          <w:p w:rsidR="000E3C15" w:rsidP="000E3C15" w:rsidRDefault="000E3C15" w14:paraId="12AAC0AE" w14:textId="44ADC450">
            <w:pPr>
              <w:jc w:val="center"/>
              <w:rPr>
                <w:rFonts w:ascii="Times New Roman" w:hAnsi="Times New Roman" w:eastAsia="Aptos"/>
                <w:color w:val="000000" w:themeColor="text1"/>
              </w:rPr>
            </w:pPr>
            <w:r w:rsidRPr="007E6F46">
              <w:rPr>
                <w:rFonts w:ascii="Times New Roman" w:hAnsi="Times New Roman" w:eastAsia="Aptos"/>
                <w:color w:val="000000" w:themeColor="text1"/>
              </w:rPr>
              <w:t>00884450116715</w:t>
            </w:r>
          </w:p>
        </w:tc>
        <w:tc>
          <w:tcPr>
            <w:tcW w:w="2574" w:type="dxa"/>
            <w:tcBorders>
              <w:top w:val="single" w:color="auto" w:sz="6" w:space="0"/>
              <w:left w:val="single" w:color="auto" w:sz="6" w:space="0"/>
              <w:bottom w:val="single" w:color="auto" w:sz="6" w:space="0"/>
              <w:right w:val="single" w:color="auto" w:sz="6" w:space="0"/>
            </w:tcBorders>
            <w:shd w:val="clear" w:color="auto" w:fill="FFFFFF" w:themeFill="background1"/>
            <w:tcMar>
              <w:top w:w="15" w:type="dxa"/>
              <w:left w:w="15" w:type="dxa"/>
              <w:right w:w="15" w:type="dxa"/>
            </w:tcMar>
            <w:vAlign w:val="center"/>
          </w:tcPr>
          <w:p w:rsidR="000E3C15" w:rsidP="000E3C15" w:rsidRDefault="000E3C15" w14:paraId="03E07EC9" w14:textId="5CA45C4E">
            <w:pPr>
              <w:spacing w:after="0"/>
              <w:jc w:val="center"/>
              <w:rPr>
                <w:rFonts w:ascii="Times New Roman" w:hAnsi="Times New Roman" w:eastAsia="Aptos"/>
                <w:color w:val="000000" w:themeColor="text1"/>
              </w:rPr>
            </w:pPr>
            <w:r w:rsidRPr="000E3C15">
              <w:rPr>
                <w:rFonts w:ascii="Times New Roman" w:hAnsi="Times New Roman" w:eastAsia="Aptos"/>
                <w:color w:val="000000" w:themeColor="text1"/>
              </w:rPr>
              <w:t>S</w:t>
            </w:r>
            <w:r w:rsidR="00701CE1">
              <w:rPr>
                <w:rFonts w:ascii="Times New Roman" w:hAnsi="Times New Roman" w:eastAsia="Aptos"/>
                <w:color w:val="000000" w:themeColor="text1"/>
              </w:rPr>
              <w:t>4</w:t>
            </w:r>
            <w:r w:rsidRPr="000E3C15">
              <w:rPr>
                <w:rFonts w:ascii="Times New Roman" w:hAnsi="Times New Roman" w:eastAsia="Aptos"/>
                <w:color w:val="000000" w:themeColor="text1"/>
              </w:rPr>
              <w:t>20GH/EUA </w:t>
            </w:r>
          </w:p>
        </w:tc>
        <w:tc>
          <w:tcPr>
            <w:tcW w:w="1396" w:type="dxa"/>
            <w:tcBorders>
              <w:top w:val="single" w:color="auto" w:sz="6" w:space="0"/>
              <w:left w:val="single" w:color="auto" w:sz="6" w:space="0"/>
              <w:bottom w:val="single" w:color="auto" w:sz="6" w:space="0"/>
              <w:right w:val="single" w:color="auto" w:sz="6" w:space="0"/>
            </w:tcBorders>
            <w:shd w:val="clear" w:color="auto" w:fill="FFFFFF" w:themeFill="background1"/>
            <w:tcMar>
              <w:top w:w="15" w:type="dxa"/>
              <w:left w:w="15" w:type="dxa"/>
              <w:right w:w="15" w:type="dxa"/>
            </w:tcMar>
            <w:vAlign w:val="center"/>
          </w:tcPr>
          <w:p w:rsidR="000E3C15" w:rsidP="0043049C" w:rsidRDefault="0043049C" w14:paraId="3D32ECE5" w14:textId="66D00D47">
            <w:pPr>
              <w:spacing w:after="0" w:line="240" w:lineRule="auto"/>
              <w:jc w:val="center"/>
              <w:rPr>
                <w:rFonts w:ascii="Times New Roman" w:hAnsi="Times New Roman" w:eastAsia="Aptos"/>
                <w:color w:val="000000" w:themeColor="text1"/>
              </w:rPr>
            </w:pPr>
            <w:r w:rsidRPr="0043049C">
              <w:rPr>
                <w:rFonts w:ascii="Times New Roman" w:hAnsi="Times New Roman" w:eastAsia="Aptos"/>
                <w:color w:val="000000" w:themeColor="text1"/>
              </w:rPr>
              <w:t>X3467294-1</w:t>
            </w:r>
          </w:p>
        </w:tc>
      </w:tr>
      <w:tr w:rsidR="5511AE14" w:rsidTr="000E3C15" w14:paraId="2434B4FB" w14:textId="77777777">
        <w:trPr>
          <w:trHeight w:val="225"/>
        </w:trPr>
        <w:tc>
          <w:tcPr>
            <w:tcW w:w="3292" w:type="dxa"/>
            <w:vMerge/>
            <w:tcBorders>
              <w:left w:val="single" w:color="auto" w:sz="6" w:space="0"/>
              <w:bottom w:val="single" w:color="auto" w:sz="6" w:space="0"/>
              <w:right w:val="single" w:color="auto" w:sz="6" w:space="0"/>
            </w:tcBorders>
            <w:shd w:val="clear" w:color="auto" w:fill="FFFFFF" w:themeFill="background1"/>
            <w:tcMar>
              <w:top w:w="15" w:type="dxa"/>
              <w:left w:w="15" w:type="dxa"/>
              <w:right w:w="15" w:type="dxa"/>
            </w:tcMar>
            <w:vAlign w:val="center"/>
          </w:tcPr>
          <w:p w:rsidRPr="005D3226" w:rsidR="5511AE14" w:rsidP="00A23AD9" w:rsidRDefault="5511AE14" w14:paraId="76FA41DF" w14:textId="480DFB81">
            <w:pPr>
              <w:spacing w:after="0"/>
              <w:jc w:val="center"/>
              <w:rPr>
                <w:rFonts w:ascii="Times New Roman" w:hAnsi="Times New Roman" w:eastAsia="Aptos"/>
                <w:color w:val="000000" w:themeColor="text1"/>
              </w:rPr>
            </w:pPr>
          </w:p>
        </w:tc>
        <w:tc>
          <w:tcPr>
            <w:tcW w:w="2082" w:type="dxa"/>
            <w:tcBorders>
              <w:top w:val="single" w:color="auto" w:sz="6" w:space="0"/>
              <w:left w:val="single" w:color="auto" w:sz="6" w:space="0"/>
              <w:bottom w:val="single" w:color="auto" w:sz="6" w:space="0"/>
              <w:right w:val="single" w:color="auto" w:sz="6" w:space="0"/>
            </w:tcBorders>
            <w:shd w:val="clear" w:color="auto" w:fill="FFFFFF" w:themeFill="background1"/>
            <w:tcMar>
              <w:top w:w="15" w:type="dxa"/>
              <w:left w:w="15" w:type="dxa"/>
              <w:right w:w="15" w:type="dxa"/>
            </w:tcMar>
            <w:vAlign w:val="center"/>
          </w:tcPr>
          <w:p w:rsidRPr="005D3226" w:rsidR="5511AE14" w:rsidP="005D3226" w:rsidRDefault="5511AE14" w14:paraId="16B36B23" w14:textId="76CCF9A3">
            <w:pPr>
              <w:jc w:val="center"/>
              <w:rPr>
                <w:rFonts w:ascii="Times New Roman" w:hAnsi="Times New Roman" w:eastAsia="Aptos"/>
                <w:color w:val="000000" w:themeColor="text1"/>
              </w:rPr>
            </w:pPr>
            <w:r w:rsidRPr="005D3226">
              <w:rPr>
                <w:rFonts w:ascii="Times New Roman" w:hAnsi="Times New Roman" w:eastAsia="Aptos"/>
                <w:color w:val="000000" w:themeColor="text1"/>
              </w:rPr>
              <w:t>00884450109519</w:t>
            </w:r>
          </w:p>
        </w:tc>
        <w:tc>
          <w:tcPr>
            <w:tcW w:w="2574" w:type="dxa"/>
            <w:tcBorders>
              <w:top w:val="single" w:color="auto" w:sz="6" w:space="0"/>
              <w:left w:val="single" w:color="auto" w:sz="6" w:space="0"/>
              <w:bottom w:val="single" w:color="auto" w:sz="6" w:space="0"/>
              <w:right w:val="single" w:color="auto" w:sz="6" w:space="0"/>
            </w:tcBorders>
            <w:shd w:val="clear" w:color="auto" w:fill="FFFFFF" w:themeFill="background1"/>
            <w:tcMar>
              <w:top w:w="15" w:type="dxa"/>
              <w:left w:w="15" w:type="dxa"/>
              <w:right w:w="15" w:type="dxa"/>
            </w:tcMar>
            <w:vAlign w:val="center"/>
          </w:tcPr>
          <w:p w:rsidRPr="005D3226" w:rsidR="5511AE14" w:rsidP="005D3226" w:rsidRDefault="5511AE14" w14:paraId="16218597" w14:textId="50C08FB2">
            <w:pPr>
              <w:spacing w:after="0"/>
              <w:jc w:val="center"/>
              <w:rPr>
                <w:rFonts w:ascii="Times New Roman" w:hAnsi="Times New Roman" w:eastAsia="Aptos"/>
                <w:color w:val="000000" w:themeColor="text1"/>
              </w:rPr>
            </w:pPr>
            <w:r w:rsidRPr="005D3226">
              <w:rPr>
                <w:rFonts w:ascii="Times New Roman" w:hAnsi="Times New Roman" w:eastAsia="Aptos"/>
                <w:color w:val="000000" w:themeColor="text1"/>
              </w:rPr>
              <w:t>S620GH/EUA</w:t>
            </w:r>
          </w:p>
        </w:tc>
        <w:tc>
          <w:tcPr>
            <w:tcW w:w="1396" w:type="dxa"/>
            <w:tcBorders>
              <w:top w:val="single" w:color="auto" w:sz="6" w:space="0"/>
              <w:left w:val="single" w:color="auto" w:sz="6" w:space="0"/>
              <w:bottom w:val="single" w:color="auto" w:sz="6" w:space="0"/>
              <w:right w:val="single" w:color="auto" w:sz="6" w:space="0"/>
            </w:tcBorders>
            <w:shd w:val="clear" w:color="auto" w:fill="FFFFFF" w:themeFill="background1"/>
            <w:tcMar>
              <w:top w:w="15" w:type="dxa"/>
              <w:left w:w="15" w:type="dxa"/>
              <w:right w:w="15" w:type="dxa"/>
            </w:tcMar>
            <w:vAlign w:val="center"/>
          </w:tcPr>
          <w:p w:rsidRPr="005D3226" w:rsidR="5511AE14" w:rsidP="005D3226" w:rsidRDefault="5511AE14" w14:paraId="736589EB" w14:textId="00C5F2ED">
            <w:pPr>
              <w:spacing w:after="0"/>
              <w:jc w:val="center"/>
              <w:rPr>
                <w:rFonts w:ascii="Times New Roman" w:hAnsi="Times New Roman" w:eastAsia="Aptos"/>
                <w:color w:val="000000" w:themeColor="text1"/>
              </w:rPr>
            </w:pPr>
            <w:r w:rsidRPr="005D3226">
              <w:rPr>
                <w:rFonts w:ascii="Times New Roman" w:hAnsi="Times New Roman" w:eastAsia="Aptos"/>
                <w:color w:val="000000" w:themeColor="text1"/>
              </w:rPr>
              <w:t>X3472987-1</w:t>
            </w:r>
          </w:p>
        </w:tc>
      </w:tr>
      <w:tr w:rsidR="5511AE14" w:rsidTr="000E3C15" w14:paraId="0330A889" w14:textId="77777777">
        <w:trPr>
          <w:trHeight w:val="585"/>
        </w:trPr>
        <w:tc>
          <w:tcPr>
            <w:tcW w:w="3292" w:type="dxa"/>
            <w:tcBorders>
              <w:top w:val="single" w:color="auto" w:sz="6" w:space="0"/>
              <w:left w:val="single" w:color="auto" w:sz="6" w:space="0"/>
              <w:bottom w:val="single" w:color="auto" w:sz="6" w:space="0"/>
              <w:right w:val="single" w:color="auto" w:sz="6" w:space="0"/>
            </w:tcBorders>
            <w:shd w:val="clear" w:color="auto" w:fill="FFFFFF" w:themeFill="background1"/>
            <w:tcMar>
              <w:top w:w="15" w:type="dxa"/>
              <w:left w:w="15" w:type="dxa"/>
              <w:right w:w="15" w:type="dxa"/>
            </w:tcMar>
            <w:vAlign w:val="center"/>
          </w:tcPr>
          <w:p w:rsidRPr="005D3226" w:rsidR="5511AE14" w:rsidP="00A23AD9" w:rsidRDefault="5511AE14" w14:paraId="2ACED4CB" w14:textId="406C4320">
            <w:pPr>
              <w:spacing w:after="0"/>
              <w:jc w:val="center"/>
              <w:rPr>
                <w:rFonts w:ascii="Times New Roman" w:hAnsi="Times New Roman" w:eastAsia="Aptos"/>
                <w:color w:val="000000" w:themeColor="text1"/>
              </w:rPr>
            </w:pPr>
            <w:r w:rsidRPr="005D3226">
              <w:rPr>
                <w:rFonts w:ascii="Times New Roman" w:hAnsi="Times New Roman" w:eastAsia="Aptos"/>
                <w:color w:val="000000" w:themeColor="text1"/>
              </w:rPr>
              <w:t xml:space="preserve">Embosphere®.700-900 µm.2 </w:t>
            </w:r>
            <w:proofErr w:type="spellStart"/>
            <w:proofErr w:type="gramStart"/>
            <w:r w:rsidRPr="005D3226">
              <w:rPr>
                <w:rFonts w:ascii="Times New Roman" w:hAnsi="Times New Roman" w:eastAsia="Aptos"/>
                <w:color w:val="000000" w:themeColor="text1"/>
              </w:rPr>
              <w:t>mL.Syringe.Sterile</w:t>
            </w:r>
            <w:proofErr w:type="gramEnd"/>
            <w:r w:rsidRPr="005D3226">
              <w:rPr>
                <w:rFonts w:ascii="Times New Roman" w:hAnsi="Times New Roman" w:eastAsia="Aptos"/>
                <w:color w:val="000000" w:themeColor="text1"/>
              </w:rPr>
              <w:t>.Steam</w:t>
            </w:r>
            <w:proofErr w:type="spellEnd"/>
            <w:r w:rsidRPr="005D3226">
              <w:rPr>
                <w:rFonts w:ascii="Times New Roman" w:hAnsi="Times New Roman" w:eastAsia="Aptos"/>
                <w:color w:val="000000" w:themeColor="text1"/>
              </w:rPr>
              <w:t>.</w:t>
            </w:r>
          </w:p>
        </w:tc>
        <w:tc>
          <w:tcPr>
            <w:tcW w:w="2082" w:type="dxa"/>
            <w:tcBorders>
              <w:top w:val="single" w:color="auto" w:sz="6" w:space="0"/>
              <w:left w:val="single" w:color="auto" w:sz="6" w:space="0"/>
              <w:bottom w:val="single" w:color="auto" w:sz="6" w:space="0"/>
              <w:right w:val="single" w:color="auto" w:sz="6" w:space="0"/>
            </w:tcBorders>
            <w:shd w:val="clear" w:color="auto" w:fill="FFFFFF" w:themeFill="background1"/>
            <w:tcMar>
              <w:top w:w="15" w:type="dxa"/>
              <w:left w:w="15" w:type="dxa"/>
              <w:right w:w="15" w:type="dxa"/>
            </w:tcMar>
            <w:vAlign w:val="center"/>
          </w:tcPr>
          <w:p w:rsidRPr="005D3226" w:rsidR="5511AE14" w:rsidP="005D3226" w:rsidRDefault="5511AE14" w14:paraId="1618D28C" w14:textId="175571C1">
            <w:pPr>
              <w:jc w:val="center"/>
              <w:rPr>
                <w:rFonts w:ascii="Times New Roman" w:hAnsi="Times New Roman" w:eastAsia="Aptos"/>
                <w:color w:val="000000" w:themeColor="text1"/>
              </w:rPr>
            </w:pPr>
            <w:r w:rsidRPr="005D3226">
              <w:rPr>
                <w:rFonts w:ascii="Times New Roman" w:hAnsi="Times New Roman" w:eastAsia="Aptos"/>
                <w:color w:val="000000" w:themeColor="text1"/>
              </w:rPr>
              <w:t>00884450364154</w:t>
            </w:r>
          </w:p>
        </w:tc>
        <w:tc>
          <w:tcPr>
            <w:tcW w:w="2574" w:type="dxa"/>
            <w:tcBorders>
              <w:top w:val="single" w:color="auto" w:sz="6" w:space="0"/>
              <w:left w:val="single" w:color="auto" w:sz="6" w:space="0"/>
              <w:bottom w:val="single" w:color="auto" w:sz="6" w:space="0"/>
              <w:right w:val="single" w:color="auto" w:sz="6" w:space="0"/>
            </w:tcBorders>
            <w:shd w:val="clear" w:color="auto" w:fill="FFFFFF" w:themeFill="background1"/>
            <w:tcMar>
              <w:top w:w="15" w:type="dxa"/>
              <w:left w:w="15" w:type="dxa"/>
              <w:right w:w="15" w:type="dxa"/>
            </w:tcMar>
            <w:vAlign w:val="center"/>
          </w:tcPr>
          <w:p w:rsidRPr="005D3226" w:rsidR="5511AE14" w:rsidP="005D3226" w:rsidRDefault="5511AE14" w14:paraId="06150D24" w14:textId="7EBFB7BD">
            <w:pPr>
              <w:spacing w:after="0"/>
              <w:jc w:val="center"/>
              <w:rPr>
                <w:rFonts w:ascii="Times New Roman" w:hAnsi="Times New Roman" w:eastAsia="Aptos"/>
                <w:color w:val="000000" w:themeColor="text1"/>
              </w:rPr>
            </w:pPr>
            <w:r w:rsidRPr="005D3226">
              <w:rPr>
                <w:rFonts w:ascii="Times New Roman" w:hAnsi="Times New Roman" w:eastAsia="Aptos"/>
                <w:color w:val="000000" w:themeColor="text1"/>
              </w:rPr>
              <w:t>S820GH/CAB</w:t>
            </w:r>
          </w:p>
        </w:tc>
        <w:tc>
          <w:tcPr>
            <w:tcW w:w="1396" w:type="dxa"/>
            <w:tcBorders>
              <w:top w:val="single" w:color="auto" w:sz="6" w:space="0"/>
              <w:left w:val="single" w:color="auto" w:sz="6" w:space="0"/>
              <w:bottom w:val="single" w:color="auto" w:sz="6" w:space="0"/>
              <w:right w:val="single" w:color="auto" w:sz="6" w:space="0"/>
            </w:tcBorders>
            <w:shd w:val="clear" w:color="auto" w:fill="FFFFFF" w:themeFill="background1"/>
            <w:tcMar>
              <w:top w:w="15" w:type="dxa"/>
              <w:left w:w="15" w:type="dxa"/>
              <w:right w:w="15" w:type="dxa"/>
            </w:tcMar>
            <w:vAlign w:val="center"/>
          </w:tcPr>
          <w:p w:rsidRPr="005D3226" w:rsidR="5511AE14" w:rsidP="005D3226" w:rsidRDefault="5511AE14" w14:paraId="14D55000" w14:textId="79ECCED9">
            <w:pPr>
              <w:spacing w:after="0"/>
              <w:jc w:val="center"/>
              <w:rPr>
                <w:rFonts w:ascii="Times New Roman" w:hAnsi="Times New Roman" w:eastAsia="Aptos"/>
                <w:color w:val="000000" w:themeColor="text1"/>
              </w:rPr>
            </w:pPr>
            <w:r w:rsidRPr="005D3226">
              <w:rPr>
                <w:rFonts w:ascii="Times New Roman" w:hAnsi="Times New Roman" w:eastAsia="Aptos"/>
                <w:color w:val="000000" w:themeColor="text1"/>
              </w:rPr>
              <w:t>X3472923-A</w:t>
            </w:r>
          </w:p>
        </w:tc>
      </w:tr>
      <w:tr w:rsidR="5511AE14" w:rsidTr="000E3C15" w14:paraId="5C76849E" w14:textId="77777777">
        <w:trPr>
          <w:trHeight w:val="528"/>
        </w:trPr>
        <w:tc>
          <w:tcPr>
            <w:tcW w:w="3292" w:type="dxa"/>
            <w:vMerge w:val="restart"/>
            <w:tcBorders>
              <w:top w:val="single" w:color="auto" w:sz="6" w:space="0"/>
              <w:left w:val="single" w:color="auto" w:sz="6" w:space="0"/>
              <w:bottom w:val="single" w:color="auto" w:sz="6" w:space="0"/>
              <w:right w:val="single" w:color="auto" w:sz="6" w:space="0"/>
            </w:tcBorders>
            <w:shd w:val="clear" w:color="auto" w:fill="FFFFFF" w:themeFill="background1"/>
            <w:tcMar>
              <w:top w:w="15" w:type="dxa"/>
              <w:left w:w="15" w:type="dxa"/>
              <w:right w:w="15" w:type="dxa"/>
            </w:tcMar>
            <w:vAlign w:val="center"/>
          </w:tcPr>
          <w:p w:rsidRPr="005D3226" w:rsidR="5511AE14" w:rsidP="00A23AD9" w:rsidRDefault="5511AE14" w14:paraId="756FB15F" w14:textId="53EBE5C3">
            <w:pPr>
              <w:spacing w:after="0"/>
              <w:jc w:val="center"/>
              <w:rPr>
                <w:rFonts w:ascii="Times New Roman" w:hAnsi="Times New Roman" w:eastAsia="Aptos"/>
                <w:color w:val="000000" w:themeColor="text1"/>
              </w:rPr>
            </w:pPr>
            <w:r w:rsidRPr="005D3226">
              <w:rPr>
                <w:rFonts w:ascii="Times New Roman" w:hAnsi="Times New Roman" w:eastAsia="Aptos"/>
                <w:color w:val="000000" w:themeColor="text1"/>
              </w:rPr>
              <w:t>Embosphere®.900-1200</w:t>
            </w:r>
            <w:r w:rsidR="000E3C15">
              <w:rPr>
                <w:rFonts w:ascii="Times New Roman" w:hAnsi="Times New Roman" w:eastAsia="Aptos"/>
                <w:color w:val="000000" w:themeColor="text1"/>
              </w:rPr>
              <w:t xml:space="preserve"> </w:t>
            </w:r>
            <w:r w:rsidRPr="005D3226">
              <w:rPr>
                <w:rFonts w:ascii="Times New Roman" w:hAnsi="Times New Roman" w:eastAsia="Aptos"/>
                <w:color w:val="000000" w:themeColor="text1"/>
              </w:rPr>
              <w:t xml:space="preserve">µm.2 </w:t>
            </w:r>
            <w:proofErr w:type="spellStart"/>
            <w:proofErr w:type="gramStart"/>
            <w:r w:rsidRPr="005D3226">
              <w:rPr>
                <w:rFonts w:ascii="Times New Roman" w:hAnsi="Times New Roman" w:eastAsia="Aptos"/>
                <w:color w:val="000000" w:themeColor="text1"/>
              </w:rPr>
              <w:t>mL.Syringe.Sterile</w:t>
            </w:r>
            <w:proofErr w:type="gramEnd"/>
            <w:r w:rsidRPr="005D3226">
              <w:rPr>
                <w:rFonts w:ascii="Times New Roman" w:hAnsi="Times New Roman" w:eastAsia="Aptos"/>
                <w:color w:val="000000" w:themeColor="text1"/>
              </w:rPr>
              <w:t>.Steam</w:t>
            </w:r>
            <w:proofErr w:type="spellEnd"/>
            <w:r w:rsidRPr="005D3226">
              <w:rPr>
                <w:rFonts w:ascii="Times New Roman" w:hAnsi="Times New Roman" w:eastAsia="Aptos"/>
                <w:color w:val="000000" w:themeColor="text1"/>
              </w:rPr>
              <w:t>.</w:t>
            </w:r>
          </w:p>
        </w:tc>
        <w:tc>
          <w:tcPr>
            <w:tcW w:w="2082" w:type="dxa"/>
            <w:tcBorders>
              <w:top w:val="single" w:color="auto" w:sz="6" w:space="0"/>
              <w:left w:val="single" w:color="auto" w:sz="6" w:space="0"/>
              <w:bottom w:val="single" w:color="auto" w:sz="6" w:space="0"/>
              <w:right w:val="single" w:color="auto" w:sz="6" w:space="0"/>
            </w:tcBorders>
            <w:shd w:val="clear" w:color="auto" w:fill="FFFFFF" w:themeFill="background1"/>
            <w:tcMar>
              <w:top w:w="15" w:type="dxa"/>
              <w:left w:w="15" w:type="dxa"/>
              <w:right w:w="15" w:type="dxa"/>
            </w:tcMar>
            <w:vAlign w:val="center"/>
          </w:tcPr>
          <w:p w:rsidRPr="005D3226" w:rsidR="5511AE14" w:rsidP="005D3226" w:rsidRDefault="5511AE14" w14:paraId="06EDF0A0" w14:textId="6F9544BB">
            <w:pPr>
              <w:jc w:val="center"/>
              <w:rPr>
                <w:rFonts w:ascii="Times New Roman" w:hAnsi="Times New Roman" w:eastAsia="Aptos"/>
                <w:color w:val="000000" w:themeColor="text1"/>
              </w:rPr>
            </w:pPr>
            <w:r w:rsidRPr="005D3226">
              <w:rPr>
                <w:rFonts w:ascii="Times New Roman" w:hAnsi="Times New Roman" w:eastAsia="Aptos"/>
                <w:color w:val="000000" w:themeColor="text1"/>
              </w:rPr>
              <w:t>00884450403136</w:t>
            </w:r>
          </w:p>
        </w:tc>
        <w:tc>
          <w:tcPr>
            <w:tcW w:w="2574" w:type="dxa"/>
            <w:tcBorders>
              <w:top w:val="single" w:color="auto" w:sz="6" w:space="0"/>
              <w:left w:val="single" w:color="auto" w:sz="6" w:space="0"/>
              <w:bottom w:val="single" w:color="auto" w:sz="6" w:space="0"/>
              <w:right w:val="single" w:color="auto" w:sz="6" w:space="0"/>
            </w:tcBorders>
            <w:shd w:val="clear" w:color="auto" w:fill="FFFFFF" w:themeFill="background1"/>
            <w:tcMar>
              <w:top w:w="15" w:type="dxa"/>
              <w:left w:w="15" w:type="dxa"/>
              <w:right w:w="15" w:type="dxa"/>
            </w:tcMar>
            <w:vAlign w:val="center"/>
          </w:tcPr>
          <w:p w:rsidRPr="005D3226" w:rsidR="5511AE14" w:rsidP="005D3226" w:rsidRDefault="5511AE14" w14:paraId="37D38ABB" w14:textId="699FD382">
            <w:pPr>
              <w:spacing w:after="0"/>
              <w:jc w:val="center"/>
              <w:rPr>
                <w:rFonts w:ascii="Times New Roman" w:hAnsi="Times New Roman" w:eastAsia="Aptos"/>
                <w:color w:val="000000" w:themeColor="text1"/>
              </w:rPr>
            </w:pPr>
            <w:r w:rsidRPr="005D3226">
              <w:rPr>
                <w:rFonts w:ascii="Times New Roman" w:hAnsi="Times New Roman" w:eastAsia="Aptos"/>
                <w:color w:val="000000" w:themeColor="text1"/>
              </w:rPr>
              <w:t>S1020GH/C</w:t>
            </w:r>
          </w:p>
        </w:tc>
        <w:tc>
          <w:tcPr>
            <w:tcW w:w="1396" w:type="dxa"/>
            <w:tcBorders>
              <w:top w:val="single" w:color="auto" w:sz="6" w:space="0"/>
              <w:left w:val="single" w:color="auto" w:sz="6" w:space="0"/>
              <w:bottom w:val="single" w:color="auto" w:sz="6" w:space="0"/>
              <w:right w:val="single" w:color="auto" w:sz="6" w:space="0"/>
            </w:tcBorders>
            <w:shd w:val="clear" w:color="auto" w:fill="FFFFFF" w:themeFill="background1"/>
            <w:tcMar>
              <w:top w:w="15" w:type="dxa"/>
              <w:left w:w="15" w:type="dxa"/>
              <w:right w:w="15" w:type="dxa"/>
            </w:tcMar>
            <w:vAlign w:val="center"/>
          </w:tcPr>
          <w:p w:rsidRPr="005D3226" w:rsidR="5511AE14" w:rsidP="005D3226" w:rsidRDefault="5511AE14" w14:paraId="5623A109" w14:textId="6B03CFAC">
            <w:pPr>
              <w:spacing w:after="0"/>
              <w:jc w:val="center"/>
              <w:rPr>
                <w:rFonts w:ascii="Times New Roman" w:hAnsi="Times New Roman" w:eastAsia="Aptos"/>
                <w:color w:val="000000" w:themeColor="text1"/>
              </w:rPr>
            </w:pPr>
            <w:r w:rsidRPr="005D3226">
              <w:rPr>
                <w:rFonts w:ascii="Times New Roman" w:hAnsi="Times New Roman" w:eastAsia="Aptos"/>
                <w:color w:val="000000" w:themeColor="text1"/>
              </w:rPr>
              <w:t>X3482321-5</w:t>
            </w:r>
          </w:p>
        </w:tc>
      </w:tr>
      <w:tr w:rsidR="5511AE14" w:rsidTr="000E3C15" w14:paraId="0D534C27" w14:textId="77777777">
        <w:trPr>
          <w:trHeight w:val="225"/>
        </w:trPr>
        <w:tc>
          <w:tcPr>
            <w:tcW w:w="3292" w:type="dxa"/>
            <w:vMerge/>
            <w:vAlign w:val="center"/>
          </w:tcPr>
          <w:p w:rsidRPr="000E3C15" w:rsidR="00CC3189" w:rsidP="000E3C15" w:rsidRDefault="00CC3189" w14:paraId="74D9ACF0" w14:textId="77777777">
            <w:pPr>
              <w:spacing w:after="0"/>
              <w:jc w:val="center"/>
              <w:rPr>
                <w:rFonts w:ascii="Times New Roman" w:hAnsi="Times New Roman" w:eastAsia="Aptos"/>
                <w:color w:val="000000" w:themeColor="text1"/>
              </w:rPr>
            </w:pPr>
          </w:p>
        </w:tc>
        <w:tc>
          <w:tcPr>
            <w:tcW w:w="2082" w:type="dxa"/>
            <w:tcBorders>
              <w:top w:val="single" w:color="auto" w:sz="6" w:space="0"/>
              <w:left w:val="single" w:color="auto" w:sz="6" w:space="0"/>
              <w:bottom w:val="single" w:color="auto" w:sz="6" w:space="0"/>
              <w:right w:val="single" w:color="auto" w:sz="6" w:space="0"/>
            </w:tcBorders>
            <w:shd w:val="clear" w:color="auto" w:fill="FFFFFF" w:themeFill="background1"/>
            <w:tcMar>
              <w:top w:w="15" w:type="dxa"/>
              <w:left w:w="15" w:type="dxa"/>
              <w:right w:w="15" w:type="dxa"/>
            </w:tcMar>
            <w:vAlign w:val="center"/>
          </w:tcPr>
          <w:p w:rsidRPr="005D3226" w:rsidR="5511AE14" w:rsidP="000E3C15" w:rsidRDefault="5511AE14" w14:paraId="47ED1C92" w14:textId="4FF28282">
            <w:pPr>
              <w:spacing w:after="0"/>
              <w:jc w:val="center"/>
              <w:rPr>
                <w:rFonts w:ascii="Times New Roman" w:hAnsi="Times New Roman" w:eastAsia="Aptos"/>
                <w:color w:val="000000" w:themeColor="text1"/>
              </w:rPr>
            </w:pPr>
            <w:r w:rsidRPr="005D3226">
              <w:rPr>
                <w:rFonts w:ascii="Times New Roman" w:hAnsi="Times New Roman" w:eastAsia="Aptos"/>
                <w:color w:val="000000" w:themeColor="text1"/>
              </w:rPr>
              <w:t>00884450109519</w:t>
            </w:r>
          </w:p>
        </w:tc>
        <w:tc>
          <w:tcPr>
            <w:tcW w:w="2574" w:type="dxa"/>
            <w:tcBorders>
              <w:top w:val="single" w:color="auto" w:sz="6" w:space="0"/>
              <w:left w:val="single" w:color="auto" w:sz="6" w:space="0"/>
              <w:bottom w:val="single" w:color="auto" w:sz="6" w:space="0"/>
              <w:right w:val="single" w:color="auto" w:sz="6" w:space="0"/>
            </w:tcBorders>
            <w:shd w:val="clear" w:color="auto" w:fill="FFFFFF" w:themeFill="background1"/>
            <w:tcMar>
              <w:top w:w="15" w:type="dxa"/>
              <w:left w:w="15" w:type="dxa"/>
              <w:right w:w="15" w:type="dxa"/>
            </w:tcMar>
            <w:vAlign w:val="center"/>
          </w:tcPr>
          <w:p w:rsidRPr="005D3226" w:rsidR="5511AE14" w:rsidP="005D3226" w:rsidRDefault="5511AE14" w14:paraId="7F4D6EBE" w14:textId="76279E01">
            <w:pPr>
              <w:spacing w:after="0"/>
              <w:jc w:val="center"/>
              <w:rPr>
                <w:rFonts w:ascii="Times New Roman" w:hAnsi="Times New Roman" w:eastAsia="Aptos"/>
                <w:color w:val="000000" w:themeColor="text1"/>
              </w:rPr>
            </w:pPr>
            <w:r w:rsidRPr="005D3226">
              <w:rPr>
                <w:rFonts w:ascii="Times New Roman" w:hAnsi="Times New Roman" w:eastAsia="Aptos"/>
                <w:color w:val="000000" w:themeColor="text1"/>
              </w:rPr>
              <w:t>S1020GH/EUA</w:t>
            </w:r>
          </w:p>
        </w:tc>
        <w:tc>
          <w:tcPr>
            <w:tcW w:w="1396" w:type="dxa"/>
            <w:tcBorders>
              <w:top w:val="single" w:color="auto" w:sz="6" w:space="0"/>
              <w:left w:val="single" w:color="auto" w:sz="6" w:space="0"/>
              <w:bottom w:val="single" w:color="auto" w:sz="6" w:space="0"/>
              <w:right w:val="single" w:color="auto" w:sz="6" w:space="0"/>
            </w:tcBorders>
            <w:shd w:val="clear" w:color="auto" w:fill="FFFFFF" w:themeFill="background1"/>
            <w:tcMar>
              <w:top w:w="15" w:type="dxa"/>
              <w:left w:w="15" w:type="dxa"/>
              <w:right w:w="15" w:type="dxa"/>
            </w:tcMar>
            <w:vAlign w:val="center"/>
          </w:tcPr>
          <w:p w:rsidRPr="005D3226" w:rsidR="5511AE14" w:rsidP="005D3226" w:rsidRDefault="5511AE14" w14:paraId="648D5D0A" w14:textId="275EFF95">
            <w:pPr>
              <w:spacing w:after="0"/>
              <w:jc w:val="center"/>
              <w:rPr>
                <w:rFonts w:ascii="Times New Roman" w:hAnsi="Times New Roman" w:eastAsia="Aptos"/>
                <w:color w:val="000000" w:themeColor="text1"/>
              </w:rPr>
            </w:pPr>
            <w:r w:rsidRPr="005D3226">
              <w:rPr>
                <w:rFonts w:ascii="Times New Roman" w:hAnsi="Times New Roman" w:eastAsia="Aptos"/>
                <w:color w:val="000000" w:themeColor="text1"/>
              </w:rPr>
              <w:t>X3482321-1</w:t>
            </w:r>
          </w:p>
        </w:tc>
      </w:tr>
    </w:tbl>
    <w:p w:rsidR="5511AE14" w:rsidP="5511AE14" w:rsidRDefault="5511AE14" w14:paraId="33269BF4" w14:textId="0EA9836D">
      <w:pPr>
        <w:spacing w:before="210" w:after="0" w:line="240" w:lineRule="auto"/>
        <w:rPr>
          <w:rFonts w:ascii="Times New Roman" w:hAnsi="Times New Roman"/>
          <w:sz w:val="21"/>
          <w:szCs w:val="21"/>
        </w:rPr>
      </w:pPr>
    </w:p>
    <w:p w:rsidRPr="00A87F12" w:rsidR="000F096E" w:rsidP="56F8D69B" w:rsidRDefault="000F096E" w14:paraId="32CABAAF" w14:textId="7CDF9697">
      <w:pPr>
        <w:pStyle w:val="ListParagraph"/>
        <w:spacing w:after="0"/>
        <w:rPr>
          <w:rFonts w:ascii="Times New Roman" w:hAnsi="Times New Roman" w:eastAsia="Times New Roman"/>
          <w:sz w:val="21"/>
          <w:szCs w:val="21"/>
        </w:rPr>
      </w:pPr>
      <w:r w:rsidRPr="56F8D69B">
        <w:rPr>
          <w:rFonts w:ascii="Times New Roman" w:hAnsi="Times New Roman" w:eastAsia="Times New Roman"/>
          <w:b/>
          <w:sz w:val="21"/>
          <w:szCs w:val="21"/>
          <w:u w:val="single"/>
        </w:rPr>
        <w:t>Actions required of you</w:t>
      </w:r>
      <w:r w:rsidRPr="56F8D69B">
        <w:rPr>
          <w:rFonts w:ascii="Times New Roman" w:hAnsi="Times New Roman" w:eastAsia="Times New Roman"/>
          <w:b/>
          <w:sz w:val="21"/>
          <w:szCs w:val="21"/>
        </w:rPr>
        <w:t xml:space="preserve">: </w:t>
      </w:r>
      <w:r w:rsidRPr="56F8D69B" w:rsidR="681736A5">
        <w:rPr>
          <w:rFonts w:ascii="Times New Roman" w:hAnsi="Times New Roman" w:eastAsia="Times New Roman"/>
          <w:sz w:val="21"/>
          <w:szCs w:val="21"/>
        </w:rPr>
        <w:t xml:space="preserve"> </w:t>
      </w:r>
    </w:p>
    <w:p w:rsidRPr="00A87F12" w:rsidR="00B434A9" w:rsidP="00B434A9" w:rsidRDefault="00531BF8" w14:paraId="4D967D4F" w14:textId="54B37CB9">
      <w:pPr>
        <w:pStyle w:val="ListParagraph"/>
        <w:numPr>
          <w:ilvl w:val="0"/>
          <w:numId w:val="1"/>
        </w:numPr>
        <w:spacing w:after="0"/>
        <w:rPr>
          <w:rFonts w:ascii="Times New Roman" w:hAnsi="Times New Roman" w:eastAsia="Times New Roman"/>
          <w:sz w:val="21"/>
          <w:szCs w:val="21"/>
        </w:rPr>
      </w:pPr>
      <w:r w:rsidRPr="640EFA90">
        <w:rPr>
          <w:rFonts w:ascii="Times New Roman" w:hAnsi="Times New Roman" w:eastAsia="Times New Roman"/>
          <w:sz w:val="21"/>
          <w:szCs w:val="21"/>
        </w:rPr>
        <w:t>I</w:t>
      </w:r>
      <w:r w:rsidRPr="640EFA90" w:rsidR="00B434A9">
        <w:rPr>
          <w:rFonts w:ascii="Times New Roman" w:hAnsi="Times New Roman" w:eastAsia="Times New Roman"/>
          <w:sz w:val="21"/>
          <w:szCs w:val="21"/>
        </w:rPr>
        <w:t xml:space="preserve">mmediately determine if any of the devices identified in the </w:t>
      </w:r>
      <w:r w:rsidRPr="640EFA90" w:rsidR="00F53A76">
        <w:rPr>
          <w:rFonts w:ascii="Times New Roman" w:hAnsi="Times New Roman" w:eastAsia="Times New Roman"/>
          <w:sz w:val="21"/>
          <w:szCs w:val="21"/>
        </w:rPr>
        <w:t>attached Customer Response Form</w:t>
      </w:r>
      <w:r w:rsidRPr="640EFA90" w:rsidR="00BA2D2E">
        <w:rPr>
          <w:rFonts w:ascii="Times New Roman" w:hAnsi="Times New Roman" w:eastAsia="Times New Roman"/>
          <w:sz w:val="21"/>
          <w:szCs w:val="21"/>
        </w:rPr>
        <w:t xml:space="preserve"> (CRF)</w:t>
      </w:r>
      <w:r w:rsidRPr="640EFA90" w:rsidR="00B434A9">
        <w:rPr>
          <w:rFonts w:ascii="Times New Roman" w:hAnsi="Times New Roman" w:eastAsia="Times New Roman"/>
          <w:sz w:val="21"/>
          <w:szCs w:val="21"/>
        </w:rPr>
        <w:t xml:space="preserve"> are within your facility. </w:t>
      </w:r>
    </w:p>
    <w:p w:rsidR="006D0CAB" w:rsidP="640EFA90" w:rsidRDefault="6985BE34" w14:paraId="582FD5E8" w14:textId="57E22160">
      <w:pPr>
        <w:pStyle w:val="ListParagraph"/>
        <w:numPr>
          <w:ilvl w:val="1"/>
          <w:numId w:val="1"/>
        </w:numPr>
        <w:spacing w:after="0"/>
        <w:rPr>
          <w:rFonts w:ascii="Times New Roman" w:hAnsi="Times New Roman" w:eastAsia="Times New Roman"/>
          <w:sz w:val="21"/>
          <w:szCs w:val="21"/>
        </w:rPr>
      </w:pPr>
      <w:r w:rsidRPr="640EFA90">
        <w:rPr>
          <w:rFonts w:ascii="Times New Roman" w:hAnsi="Times New Roman" w:eastAsia="Times New Roman"/>
          <w:sz w:val="21"/>
          <w:szCs w:val="21"/>
        </w:rPr>
        <w:t xml:space="preserve">A picture of the </w:t>
      </w:r>
      <w:proofErr w:type="spellStart"/>
      <w:r w:rsidRPr="640EFA90" w:rsidR="002D7656">
        <w:rPr>
          <w:rFonts w:ascii="Times New Roman" w:hAnsi="Times New Roman" w:eastAsia="Times New Roman"/>
          <w:color w:val="000000" w:themeColor="text1"/>
          <w:sz w:val="24"/>
          <w:szCs w:val="24"/>
        </w:rPr>
        <w:t>Embosphere</w:t>
      </w:r>
      <w:proofErr w:type="spellEnd"/>
      <w:r w:rsidRPr="640EFA90" w:rsidR="002D7656">
        <w:rPr>
          <w:rFonts w:ascii="Times New Roman" w:hAnsi="Times New Roman" w:eastAsia="Times New Roman"/>
          <w:color w:val="000000" w:themeColor="text1"/>
          <w:sz w:val="24"/>
          <w:szCs w:val="24"/>
          <w:vertAlign w:val="superscript"/>
        </w:rPr>
        <w:t>®</w:t>
      </w:r>
      <w:r w:rsidRPr="640EFA90" w:rsidR="002D7656">
        <w:rPr>
          <w:rFonts w:ascii="Times New Roman" w:hAnsi="Times New Roman" w:eastAsia="Times New Roman"/>
          <w:color w:val="000000" w:themeColor="text1"/>
          <w:sz w:val="24"/>
          <w:szCs w:val="24"/>
        </w:rPr>
        <w:t xml:space="preserve"> Microspheres </w:t>
      </w:r>
      <w:r w:rsidRPr="640EFA90">
        <w:rPr>
          <w:rFonts w:ascii="Times New Roman" w:hAnsi="Times New Roman" w:eastAsia="Times New Roman"/>
          <w:sz w:val="21"/>
          <w:szCs w:val="21"/>
        </w:rPr>
        <w:t>is attached to help you identify the product</w:t>
      </w:r>
      <w:r w:rsidRPr="640EFA90" w:rsidR="007F1C22">
        <w:rPr>
          <w:rFonts w:ascii="Times New Roman" w:hAnsi="Times New Roman" w:eastAsia="Times New Roman"/>
          <w:sz w:val="21"/>
          <w:szCs w:val="21"/>
        </w:rPr>
        <w:t xml:space="preserve"> (see image A</w:t>
      </w:r>
      <w:r w:rsidRPr="640EFA90" w:rsidR="008154E7">
        <w:rPr>
          <w:rFonts w:ascii="Times New Roman" w:hAnsi="Times New Roman" w:eastAsia="Times New Roman"/>
          <w:sz w:val="21"/>
          <w:szCs w:val="21"/>
        </w:rPr>
        <w:t>)</w:t>
      </w:r>
      <w:r w:rsidRPr="640EFA90">
        <w:rPr>
          <w:rFonts w:ascii="Times New Roman" w:hAnsi="Times New Roman" w:eastAsia="Times New Roman"/>
          <w:sz w:val="21"/>
          <w:szCs w:val="21"/>
        </w:rPr>
        <w:t xml:space="preserve">.  </w:t>
      </w:r>
    </w:p>
    <w:p w:rsidR="006D0CAB" w:rsidP="308A601A" w:rsidRDefault="70107EE5" w14:paraId="55150AC2" w14:textId="22000D28">
      <w:pPr>
        <w:pStyle w:val="ListParagraph"/>
        <w:spacing w:after="0"/>
        <w:jc w:val="center"/>
        <w:rPr>
          <w:rFonts w:ascii="Times New Roman" w:hAnsi="Times New Roman" w:eastAsia="Times New Roman"/>
          <w:sz w:val="21"/>
          <w:szCs w:val="21"/>
        </w:rPr>
      </w:pPr>
      <w:r>
        <w:rPr>
          <w:noProof/>
        </w:rPr>
        <w:drawing>
          <wp:inline distT="0" distB="0" distL="0" distR="0" wp14:anchorId="684DD68E" wp14:editId="420CE179">
            <wp:extent cx="4451694" cy="4722447"/>
            <wp:effectExtent l="0" t="0" r="6350" b="2540"/>
            <wp:docPr id="19489192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891929" name="drawing"/>
                    <pic:cNvPicPr/>
                  </pic:nvPicPr>
                  <pic:blipFill>
                    <a:blip r:embed="rId11">
                      <a:extLst>
                        <a:ext uri="{28A0092B-C50C-407E-A947-70E740481C1C}">
                          <a14:useLocalDpi xmlns:a14="http://schemas.microsoft.com/office/drawing/2010/main" val="0"/>
                        </a:ext>
                      </a:extLst>
                    </a:blip>
                    <a:stretch>
                      <a:fillRect/>
                    </a:stretch>
                  </pic:blipFill>
                  <pic:spPr>
                    <a:xfrm>
                      <a:off x="0" y="0"/>
                      <a:ext cx="4451694" cy="4722447"/>
                    </a:xfrm>
                    <a:prstGeom prst="rect">
                      <a:avLst/>
                    </a:prstGeom>
                  </pic:spPr>
                </pic:pic>
              </a:graphicData>
            </a:graphic>
          </wp:inline>
        </w:drawing>
      </w:r>
      <w:r w:rsidRPr="640EFA90" w:rsidR="6985BE34">
        <w:rPr>
          <w:rFonts w:ascii="Times New Roman" w:hAnsi="Times New Roman" w:eastAsia="Times New Roman"/>
          <w:sz w:val="21"/>
          <w:szCs w:val="21"/>
        </w:rPr>
        <w:t xml:space="preserve"> </w:t>
      </w:r>
    </w:p>
    <w:p w:rsidRPr="00F5530A" w:rsidR="00F5530A" w:rsidP="308A601A" w:rsidRDefault="00F5530A" w14:paraId="2FD666C5" w14:textId="0F661F34">
      <w:pPr>
        <w:pStyle w:val="ListParagraph"/>
        <w:spacing w:after="0"/>
        <w:jc w:val="center"/>
        <w:rPr>
          <w:rFonts w:ascii="Times New Roman" w:hAnsi="Times New Roman" w:eastAsia="Times New Roman"/>
          <w:sz w:val="21"/>
          <w:szCs w:val="21"/>
        </w:rPr>
      </w:pPr>
      <w:r w:rsidRPr="640EFA90">
        <w:rPr>
          <w:rFonts w:ascii="Times New Roman" w:hAnsi="Times New Roman" w:eastAsia="Times New Roman"/>
          <w:b/>
          <w:bCs/>
          <w:sz w:val="21"/>
          <w:szCs w:val="21"/>
        </w:rPr>
        <w:t>Image A.</w:t>
      </w:r>
      <w:r w:rsidRPr="640EFA90">
        <w:rPr>
          <w:rFonts w:ascii="Times New Roman" w:hAnsi="Times New Roman" w:eastAsia="Times New Roman"/>
          <w:sz w:val="21"/>
          <w:szCs w:val="21"/>
        </w:rPr>
        <w:t xml:space="preserve"> </w:t>
      </w:r>
      <w:proofErr w:type="spellStart"/>
      <w:r w:rsidRPr="640EFA90" w:rsidR="002D7656">
        <w:rPr>
          <w:rFonts w:ascii="Times New Roman" w:hAnsi="Times New Roman" w:eastAsia="Times New Roman"/>
          <w:color w:val="000000" w:themeColor="text1"/>
          <w:sz w:val="24"/>
          <w:szCs w:val="24"/>
        </w:rPr>
        <w:t>Embosphere</w:t>
      </w:r>
      <w:proofErr w:type="spellEnd"/>
      <w:r w:rsidRPr="640EFA90" w:rsidR="002D7656">
        <w:rPr>
          <w:rFonts w:ascii="Times New Roman" w:hAnsi="Times New Roman" w:eastAsia="Times New Roman"/>
          <w:color w:val="000000" w:themeColor="text1"/>
          <w:sz w:val="24"/>
          <w:szCs w:val="24"/>
          <w:vertAlign w:val="superscript"/>
        </w:rPr>
        <w:t>®</w:t>
      </w:r>
      <w:r w:rsidRPr="640EFA90" w:rsidR="002D7656">
        <w:rPr>
          <w:rFonts w:ascii="Times New Roman" w:hAnsi="Times New Roman" w:eastAsia="Times New Roman"/>
          <w:color w:val="000000" w:themeColor="text1"/>
          <w:sz w:val="24"/>
          <w:szCs w:val="24"/>
        </w:rPr>
        <w:t xml:space="preserve"> </w:t>
      </w:r>
      <w:proofErr w:type="gramStart"/>
      <w:r w:rsidRPr="640EFA90" w:rsidR="002D7656">
        <w:rPr>
          <w:rFonts w:ascii="Times New Roman" w:hAnsi="Times New Roman" w:eastAsia="Times New Roman"/>
          <w:color w:val="000000" w:themeColor="text1"/>
          <w:sz w:val="24"/>
          <w:szCs w:val="24"/>
        </w:rPr>
        <w:t xml:space="preserve">Microspheres  </w:t>
      </w:r>
      <w:r w:rsidRPr="640EFA90" w:rsidR="00187115">
        <w:rPr>
          <w:rFonts w:ascii="Times New Roman" w:hAnsi="Times New Roman" w:eastAsia="Times New Roman"/>
          <w:sz w:val="21"/>
          <w:szCs w:val="21"/>
        </w:rPr>
        <w:t>Product</w:t>
      </w:r>
      <w:proofErr w:type="gramEnd"/>
      <w:r w:rsidRPr="640EFA90" w:rsidR="00187115">
        <w:rPr>
          <w:rFonts w:ascii="Times New Roman" w:hAnsi="Times New Roman" w:eastAsia="Times New Roman"/>
          <w:sz w:val="21"/>
          <w:szCs w:val="21"/>
        </w:rPr>
        <w:t xml:space="preserve"> </w:t>
      </w:r>
      <w:r w:rsidRPr="640EFA90" w:rsidR="00B60BC6">
        <w:rPr>
          <w:rFonts w:ascii="Times New Roman" w:hAnsi="Times New Roman" w:eastAsia="Times New Roman"/>
          <w:sz w:val="21"/>
          <w:szCs w:val="21"/>
        </w:rPr>
        <w:t xml:space="preserve">/ Label </w:t>
      </w:r>
      <w:r w:rsidRPr="640EFA90" w:rsidR="00187115">
        <w:rPr>
          <w:rFonts w:ascii="Times New Roman" w:hAnsi="Times New Roman" w:eastAsia="Times New Roman"/>
          <w:sz w:val="21"/>
          <w:szCs w:val="21"/>
        </w:rPr>
        <w:t>Image</w:t>
      </w:r>
      <w:r w:rsidRPr="640EFA90" w:rsidR="00627061">
        <w:rPr>
          <w:rFonts w:ascii="Times New Roman" w:hAnsi="Times New Roman" w:eastAsia="Times New Roman"/>
          <w:sz w:val="21"/>
          <w:szCs w:val="21"/>
        </w:rPr>
        <w:t>s</w:t>
      </w:r>
    </w:p>
    <w:p w:rsidR="006D0CAB" w:rsidP="006D0CAB" w:rsidRDefault="2912B736" w14:paraId="0D6C7BB7" w14:textId="15D2DA80">
      <w:pPr>
        <w:pStyle w:val="ListParagraph"/>
        <w:spacing w:after="0"/>
        <w:rPr>
          <w:rFonts w:ascii="Times New Roman" w:hAnsi="Times New Roman" w:eastAsia="Times New Roman"/>
          <w:sz w:val="21"/>
          <w:szCs w:val="21"/>
        </w:rPr>
      </w:pPr>
      <w:r w:rsidRPr="5511AE14">
        <w:rPr>
          <w:rFonts w:ascii="Times New Roman" w:hAnsi="Times New Roman" w:eastAsia="Times New Roman"/>
          <w:sz w:val="21"/>
          <w:szCs w:val="21"/>
        </w:rPr>
        <w:t xml:space="preserve">     </w:t>
      </w:r>
    </w:p>
    <w:p w:rsidRPr="002D7656" w:rsidR="002D7656" w:rsidP="00E65FF7" w:rsidRDefault="00531BF8" w14:paraId="230DFA75" w14:textId="77777777">
      <w:pPr>
        <w:pStyle w:val="ListParagraph"/>
        <w:numPr>
          <w:ilvl w:val="0"/>
          <w:numId w:val="1"/>
        </w:numPr>
        <w:spacing w:after="0"/>
        <w:rPr>
          <w:rFonts w:ascii="Times New Roman" w:hAnsi="Times New Roman" w:eastAsia="Times New Roman"/>
          <w:sz w:val="21"/>
          <w:szCs w:val="21"/>
        </w:rPr>
      </w:pPr>
      <w:r w:rsidRPr="002D7656">
        <w:rPr>
          <w:rFonts w:ascii="Times New Roman" w:hAnsi="Times New Roman" w:eastAsia="Times New Roman"/>
          <w:sz w:val="21"/>
          <w:szCs w:val="21"/>
        </w:rPr>
        <w:t>I</w:t>
      </w:r>
      <w:r w:rsidRPr="002D7656" w:rsidR="6985BE34">
        <w:rPr>
          <w:rFonts w:ascii="Times New Roman" w:hAnsi="Times New Roman" w:eastAsia="Times New Roman"/>
          <w:sz w:val="21"/>
          <w:szCs w:val="21"/>
        </w:rPr>
        <w:t xml:space="preserve">mmediately discontinue the use </w:t>
      </w:r>
      <w:r w:rsidRPr="002D7656" w:rsidR="00BB434D">
        <w:rPr>
          <w:rFonts w:ascii="Times New Roman" w:hAnsi="Times New Roman" w:eastAsia="Times New Roman"/>
          <w:sz w:val="21"/>
          <w:szCs w:val="21"/>
        </w:rPr>
        <w:t xml:space="preserve">of the affected lots </w:t>
      </w:r>
      <w:r w:rsidRPr="002D7656" w:rsidR="6985BE34">
        <w:rPr>
          <w:rFonts w:ascii="Times New Roman" w:hAnsi="Times New Roman" w:eastAsia="Times New Roman"/>
          <w:sz w:val="21"/>
          <w:szCs w:val="21"/>
        </w:rPr>
        <w:t xml:space="preserve">of </w:t>
      </w:r>
      <w:r w:rsidRPr="002D7656" w:rsidR="00BD3C21">
        <w:rPr>
          <w:rFonts w:ascii="Times New Roman" w:hAnsi="Times New Roman" w:eastAsia="Times New Roman"/>
          <w:sz w:val="21"/>
          <w:szCs w:val="21"/>
        </w:rPr>
        <w:t xml:space="preserve">the </w:t>
      </w:r>
      <w:proofErr w:type="spellStart"/>
      <w:r w:rsidRPr="002D7656" w:rsidR="002D7656">
        <w:rPr>
          <w:rFonts w:ascii="Times New Roman" w:hAnsi="Times New Roman" w:eastAsia="Times New Roman"/>
          <w:sz w:val="21"/>
          <w:szCs w:val="21"/>
        </w:rPr>
        <w:t>Embosphere</w:t>
      </w:r>
      <w:proofErr w:type="spellEnd"/>
      <w:r w:rsidRPr="002D7656" w:rsidR="002D7656">
        <w:rPr>
          <w:rFonts w:ascii="Times New Roman" w:hAnsi="Times New Roman" w:eastAsia="Times New Roman"/>
          <w:sz w:val="21"/>
          <w:szCs w:val="21"/>
        </w:rPr>
        <w:t>® Microspheres</w:t>
      </w:r>
      <w:r w:rsidR="002D7656">
        <w:rPr>
          <w:rFonts w:ascii="Times New Roman" w:hAnsi="Times New Roman" w:eastAsia="Times New Roman"/>
          <w:color w:val="000000" w:themeColor="text1"/>
          <w:sz w:val="24"/>
          <w:szCs w:val="24"/>
        </w:rPr>
        <w:t xml:space="preserve">. </w:t>
      </w:r>
    </w:p>
    <w:p w:rsidRPr="002D7656" w:rsidR="00A87F12" w:rsidP="00E65FF7" w:rsidRDefault="681736A5" w14:paraId="42891387" w14:textId="5E9C08E4">
      <w:pPr>
        <w:pStyle w:val="ListParagraph"/>
        <w:numPr>
          <w:ilvl w:val="0"/>
          <w:numId w:val="1"/>
        </w:numPr>
        <w:spacing w:after="0"/>
        <w:rPr>
          <w:rFonts w:ascii="Times New Roman" w:hAnsi="Times New Roman" w:eastAsia="Times New Roman"/>
          <w:sz w:val="21"/>
          <w:szCs w:val="21"/>
        </w:rPr>
      </w:pPr>
      <w:r w:rsidRPr="002D7656">
        <w:rPr>
          <w:rFonts w:ascii="Times New Roman" w:hAnsi="Times New Roman" w:eastAsia="Times New Roman"/>
          <w:sz w:val="21"/>
          <w:szCs w:val="21"/>
        </w:rPr>
        <w:t xml:space="preserve">Ensure that applicable personnel within your organization are made aware of this </w:t>
      </w:r>
      <w:r w:rsidRPr="002D7656" w:rsidR="7BCB57C5">
        <w:rPr>
          <w:rFonts w:ascii="Times New Roman" w:hAnsi="Times New Roman" w:eastAsia="Times New Roman"/>
          <w:sz w:val="21"/>
          <w:szCs w:val="21"/>
        </w:rPr>
        <w:t>recall</w:t>
      </w:r>
      <w:r w:rsidRPr="002D7656">
        <w:rPr>
          <w:rFonts w:ascii="Times New Roman" w:hAnsi="Times New Roman" w:eastAsia="Times New Roman"/>
          <w:sz w:val="21"/>
          <w:szCs w:val="21"/>
        </w:rPr>
        <w:t xml:space="preserve">.  </w:t>
      </w:r>
    </w:p>
    <w:p w:rsidRPr="00A87F12" w:rsidR="00A87F12" w:rsidP="56F8D69B" w:rsidRDefault="681736A5" w14:paraId="01DE32CC" w14:textId="3ADE8808">
      <w:pPr>
        <w:pStyle w:val="ListParagraph"/>
        <w:numPr>
          <w:ilvl w:val="0"/>
          <w:numId w:val="1"/>
        </w:numPr>
        <w:spacing w:after="0"/>
        <w:rPr>
          <w:rFonts w:ascii="Times New Roman" w:hAnsi="Times New Roman" w:eastAsia="Times New Roman"/>
          <w:sz w:val="21"/>
          <w:szCs w:val="21"/>
        </w:rPr>
      </w:pPr>
      <w:r w:rsidRPr="56F8D69B">
        <w:rPr>
          <w:rFonts w:ascii="Times New Roman" w:hAnsi="Times New Roman" w:eastAsia="Times New Roman"/>
          <w:sz w:val="21"/>
          <w:szCs w:val="21"/>
        </w:rPr>
        <w:t xml:space="preserve">If the product has been further distributed to other facilities, institutions, or manufacturers, please ensure this notice is immediately shared with them and note the quantity distributed on the CRF.  Additional distribution details may be required by health authorities.  </w:t>
      </w:r>
    </w:p>
    <w:p w:rsidRPr="00A87F12" w:rsidR="00A87F12" w:rsidP="56F8D69B" w:rsidRDefault="681736A5" w14:paraId="56CAB53D" w14:textId="08482938">
      <w:pPr>
        <w:pStyle w:val="ListParagraph"/>
        <w:numPr>
          <w:ilvl w:val="0"/>
          <w:numId w:val="1"/>
        </w:numPr>
        <w:spacing w:after="0"/>
        <w:rPr>
          <w:rFonts w:ascii="Times New Roman" w:hAnsi="Times New Roman" w:eastAsia="Times New Roman"/>
          <w:sz w:val="21"/>
          <w:szCs w:val="21"/>
        </w:rPr>
      </w:pPr>
      <w:r w:rsidRPr="1AF13DAE" w:rsidR="681736A5">
        <w:rPr>
          <w:rFonts w:ascii="Times New Roman" w:hAnsi="Times New Roman" w:eastAsia="Times New Roman"/>
          <w:sz w:val="21"/>
          <w:szCs w:val="21"/>
        </w:rPr>
        <w:t xml:space="preserve">Please fill out, scan and email the completed Customer Response Form to Customer Service at </w:t>
      </w:r>
      <w:hyperlink r:id="R6960ab5751c340b1">
        <w:r w:rsidRPr="1AF13DAE" w:rsidR="4FFBE8F5">
          <w:rPr>
            <w:rStyle w:val="Hyperlink"/>
            <w:rFonts w:ascii="Times New Roman" w:hAnsi="Times New Roman"/>
            <w:sz w:val="21"/>
            <w:szCs w:val="21"/>
          </w:rPr>
          <w:t>CustomerServiceCanada@merit.com</w:t>
        </w:r>
      </w:hyperlink>
      <w:r w:rsidRPr="1AF13DAE" w:rsidR="4FFBE8F5">
        <w:rPr>
          <w:rFonts w:ascii="Times New Roman" w:hAnsi="Times New Roman"/>
          <w:color w:val="000000" w:themeColor="text1" w:themeTint="FF" w:themeShade="FF"/>
          <w:sz w:val="21"/>
          <w:szCs w:val="21"/>
        </w:rPr>
        <w:t xml:space="preserve"> </w:t>
      </w:r>
      <w:r w:rsidRPr="1AF13DAE" w:rsidR="681736A5">
        <w:rPr>
          <w:rFonts w:ascii="Times New Roman" w:hAnsi="Times New Roman" w:eastAsia="Times New Roman"/>
          <w:sz w:val="21"/>
          <w:szCs w:val="21"/>
        </w:rPr>
        <w:t xml:space="preserve">within </w:t>
      </w:r>
      <w:r w:rsidRPr="1AF13DAE" w:rsidR="4DA582D8">
        <w:rPr>
          <w:rFonts w:ascii="Times New Roman" w:hAnsi="Times New Roman" w:eastAsia="Times New Roman"/>
          <w:sz w:val="21"/>
          <w:szCs w:val="21"/>
        </w:rPr>
        <w:t>7</w:t>
      </w:r>
      <w:r w:rsidRPr="1AF13DAE" w:rsidR="681736A5">
        <w:rPr>
          <w:rFonts w:ascii="Times New Roman" w:hAnsi="Times New Roman" w:eastAsia="Times New Roman"/>
          <w:sz w:val="21"/>
          <w:szCs w:val="21"/>
        </w:rPr>
        <w:t xml:space="preserve"> business days. All affected </w:t>
      </w:r>
      <w:r w:rsidRPr="1AF13DAE" w:rsidR="539CC8E2">
        <w:rPr>
          <w:rFonts w:ascii="Times New Roman" w:hAnsi="Times New Roman" w:eastAsia="Times New Roman"/>
          <w:sz w:val="21"/>
          <w:szCs w:val="21"/>
        </w:rPr>
        <w:t>products</w:t>
      </w:r>
      <w:r w:rsidRPr="1AF13DAE" w:rsidR="681736A5">
        <w:rPr>
          <w:rFonts w:ascii="Times New Roman" w:hAnsi="Times New Roman" w:eastAsia="Times New Roman"/>
          <w:sz w:val="21"/>
          <w:szCs w:val="21"/>
        </w:rPr>
        <w:t xml:space="preserve"> shipped to you must be accounted for on the CRF.</w:t>
      </w:r>
    </w:p>
    <w:p w:rsidRPr="00575942" w:rsidR="00A87F12" w:rsidRDefault="007C021D" w14:paraId="676A32E6" w14:textId="4A755BDE">
      <w:pPr>
        <w:pStyle w:val="ListParagraph"/>
        <w:numPr>
          <w:ilvl w:val="0"/>
          <w:numId w:val="1"/>
        </w:numPr>
        <w:spacing w:after="0"/>
        <w:rPr>
          <w:rFonts w:ascii="Times New Roman" w:hAnsi="Times New Roman" w:eastAsia="Times New Roman"/>
          <w:sz w:val="21"/>
          <w:szCs w:val="21"/>
        </w:rPr>
      </w:pPr>
      <w:r w:rsidRPr="640EFA90">
        <w:rPr>
          <w:rFonts w:ascii="Times New Roman" w:hAnsi="Times New Roman" w:eastAsia="Times New Roman"/>
          <w:color w:val="000000" w:themeColor="text1"/>
        </w:rPr>
        <w:t>I</w:t>
      </w:r>
      <w:r w:rsidRPr="640EFA90" w:rsidR="32EE9ED7">
        <w:rPr>
          <w:rFonts w:ascii="Times New Roman" w:hAnsi="Times New Roman" w:eastAsia="Times New Roman"/>
          <w:color w:val="000000" w:themeColor="text1"/>
        </w:rPr>
        <w:t xml:space="preserve">mmediately return all affected lots in your possession to Merit, </w:t>
      </w:r>
      <w:proofErr w:type="gramStart"/>
      <w:r w:rsidRPr="640EFA90" w:rsidR="32EE9ED7">
        <w:rPr>
          <w:rFonts w:ascii="Times New Roman" w:hAnsi="Times New Roman" w:eastAsia="Times New Roman"/>
          <w:color w:val="000000" w:themeColor="text1"/>
        </w:rPr>
        <w:t>per</w:t>
      </w:r>
      <w:proofErr w:type="gramEnd"/>
      <w:r w:rsidRPr="640EFA90" w:rsidR="32EE9ED7">
        <w:rPr>
          <w:rFonts w:ascii="Times New Roman" w:hAnsi="Times New Roman" w:eastAsia="Times New Roman"/>
          <w:color w:val="000000" w:themeColor="text1"/>
        </w:rPr>
        <w:t xml:space="preserve"> the instructions in the attached CRF. </w:t>
      </w:r>
      <w:r w:rsidR="32EE9ED7">
        <w:t xml:space="preserve"> </w:t>
      </w:r>
      <w:r w:rsidRPr="640EFA90" w:rsidR="681736A5">
        <w:rPr>
          <w:rFonts w:ascii="Times New Roman" w:hAnsi="Times New Roman" w:eastAsia="Times New Roman"/>
          <w:sz w:val="21"/>
          <w:szCs w:val="21"/>
        </w:rPr>
        <w:t xml:space="preserve">  </w:t>
      </w:r>
    </w:p>
    <w:p w:rsidRPr="00A87F12" w:rsidR="00A87F12" w:rsidP="56F8D69B" w:rsidRDefault="6985BE34" w14:paraId="7D1617A3" w14:textId="7F1C9FCA">
      <w:pPr>
        <w:pStyle w:val="ListParagraph"/>
        <w:numPr>
          <w:ilvl w:val="0"/>
          <w:numId w:val="1"/>
        </w:numPr>
        <w:spacing w:after="0"/>
        <w:rPr>
          <w:rFonts w:ascii="Times New Roman" w:hAnsi="Times New Roman" w:eastAsia="Times New Roman"/>
          <w:sz w:val="21"/>
          <w:szCs w:val="21"/>
        </w:rPr>
      </w:pPr>
      <w:r w:rsidRPr="1AF13DAE" w:rsidR="6985BE34">
        <w:rPr>
          <w:rFonts w:ascii="Times New Roman" w:hAnsi="Times New Roman" w:eastAsia="Times New Roman"/>
          <w:sz w:val="21"/>
          <w:szCs w:val="21"/>
        </w:rPr>
        <w:t xml:space="preserve">When requesting replacement for </w:t>
      </w:r>
      <w:r w:rsidRPr="1AF13DAE" w:rsidR="002D7656">
        <w:rPr>
          <w:rFonts w:ascii="Times New Roman" w:hAnsi="Times New Roman" w:eastAsia="Times New Roman"/>
          <w:sz w:val="21"/>
          <w:szCs w:val="21"/>
        </w:rPr>
        <w:t>Embosphere</w:t>
      </w:r>
      <w:r w:rsidRPr="1AF13DAE" w:rsidR="002D7656">
        <w:rPr>
          <w:rFonts w:ascii="Times New Roman" w:hAnsi="Times New Roman" w:eastAsia="Times New Roman"/>
          <w:sz w:val="21"/>
          <w:szCs w:val="21"/>
        </w:rPr>
        <w:t>® Microspheres</w:t>
      </w:r>
      <w:r w:rsidRPr="1AF13DAE" w:rsidR="002D7656">
        <w:rPr>
          <w:rFonts w:ascii="Times New Roman" w:hAnsi="Times New Roman" w:eastAsia="Times New Roman"/>
          <w:color w:val="000000" w:themeColor="text1" w:themeTint="FF" w:themeShade="FF"/>
          <w:sz w:val="24"/>
          <w:szCs w:val="24"/>
        </w:rPr>
        <w:t xml:space="preserve"> </w:t>
      </w:r>
      <w:r w:rsidRPr="1AF13DAE" w:rsidR="6985BE34">
        <w:rPr>
          <w:rFonts w:ascii="Times New Roman" w:hAnsi="Times New Roman" w:eastAsia="Times New Roman"/>
          <w:sz w:val="21"/>
          <w:szCs w:val="21"/>
        </w:rPr>
        <w:t xml:space="preserve">please </w:t>
      </w:r>
      <w:r w:rsidRPr="1AF13DAE" w:rsidR="6985BE34">
        <w:rPr>
          <w:rFonts w:ascii="Times New Roman" w:hAnsi="Times New Roman" w:eastAsia="Times New Roman"/>
          <w:sz w:val="21"/>
          <w:szCs w:val="21"/>
        </w:rPr>
        <w:t>utilize</w:t>
      </w:r>
      <w:r w:rsidRPr="1AF13DAE" w:rsidR="6985BE34">
        <w:rPr>
          <w:rFonts w:ascii="Times New Roman" w:hAnsi="Times New Roman" w:eastAsia="Times New Roman"/>
          <w:sz w:val="21"/>
          <w:szCs w:val="21"/>
        </w:rPr>
        <w:t xml:space="preserve"> the table below for the replacement part number and contact</w:t>
      </w:r>
      <w:r w:rsidRPr="1AF13DAE" w:rsidR="3E0D7AF1">
        <w:rPr>
          <w:rFonts w:ascii="Times New Roman" w:hAnsi="Times New Roman"/>
          <w:color w:val="000000" w:themeColor="text1" w:themeTint="FF" w:themeShade="FF"/>
          <w:sz w:val="21"/>
          <w:szCs w:val="21"/>
        </w:rPr>
        <w:t xml:space="preserve"> CustomerServiceCanada@merit.com</w:t>
      </w:r>
      <w:r w:rsidRPr="1AF13DAE" w:rsidR="6985BE34">
        <w:rPr>
          <w:rFonts w:ascii="Times New Roman" w:hAnsi="Times New Roman" w:eastAsia="Times New Roman"/>
          <w:sz w:val="21"/>
          <w:szCs w:val="21"/>
        </w:rPr>
        <w:t xml:space="preserve"> along with the completed Customer Response Form</w:t>
      </w:r>
      <w:r w:rsidRPr="1AF13DAE" w:rsidR="2E139EA3">
        <w:rPr>
          <w:rFonts w:ascii="Times New Roman" w:hAnsi="Times New Roman" w:eastAsia="Times New Roman"/>
          <w:sz w:val="21"/>
          <w:szCs w:val="21"/>
        </w:rPr>
        <w:t>.</w:t>
      </w:r>
    </w:p>
    <w:p w:rsidR="00A87F12" w:rsidP="76E6645E" w:rsidRDefault="1232C8CD" w14:paraId="490CE5E1" w14:textId="4EFA4A9C">
      <w:pPr>
        <w:pStyle w:val="ListParagraph"/>
        <w:numPr>
          <w:ilvl w:val="1"/>
          <w:numId w:val="1"/>
        </w:numPr>
        <w:spacing w:after="0"/>
        <w:rPr>
          <w:rFonts w:ascii="Times New Roman" w:hAnsi="Times New Roman" w:eastAsia="Times New Roman"/>
          <w:sz w:val="21"/>
          <w:szCs w:val="21"/>
        </w:rPr>
      </w:pPr>
      <w:r w:rsidRPr="76E6645E">
        <w:rPr>
          <w:rFonts w:ascii="Times New Roman" w:hAnsi="Times New Roman" w:eastAsia="Times New Roman"/>
          <w:sz w:val="21"/>
          <w:szCs w:val="21"/>
        </w:rPr>
        <w:t>Replacement of the affected product will be provided on a one-to-one basis.</w:t>
      </w:r>
      <w:r w:rsidR="00BD3C21">
        <w:rPr>
          <w:rFonts w:ascii="Times New Roman" w:hAnsi="Times New Roman" w:eastAsia="Times New Roman"/>
          <w:sz w:val="21"/>
          <w:szCs w:val="21"/>
        </w:rPr>
        <w:t xml:space="preserve"> </w:t>
      </w:r>
      <w:r w:rsidRPr="76E6645E">
        <w:rPr>
          <w:rFonts w:ascii="Times New Roman" w:hAnsi="Times New Roman" w:eastAsia="Times New Roman"/>
          <w:sz w:val="21"/>
          <w:szCs w:val="21"/>
        </w:rPr>
        <w:t xml:space="preserve">Replacement parts are subject to applicability to this recall and regional availability. </w:t>
      </w:r>
    </w:p>
    <w:p w:rsidRPr="00B37C74" w:rsidR="00B37C74" w:rsidP="00B37C74" w:rsidRDefault="00B37C74" w14:paraId="0936397E" w14:textId="77777777">
      <w:pPr>
        <w:pStyle w:val="ListParagraph"/>
        <w:spacing w:after="0"/>
        <w:ind w:left="1440"/>
        <w:rPr>
          <w:rFonts w:ascii="Times New Roman" w:hAnsi="Times New Roman" w:eastAsia="Times New Roman"/>
          <w:sz w:val="21"/>
          <w:szCs w:val="21"/>
        </w:rPr>
      </w:pPr>
    </w:p>
    <w:tbl>
      <w:tblPr>
        <w:tblW w:w="4356" w:type="dxa"/>
        <w:jc w:val="center"/>
        <w:tblLook w:val="06A0" w:firstRow="1" w:lastRow="0" w:firstColumn="1" w:lastColumn="0" w:noHBand="1" w:noVBand="1"/>
      </w:tblPr>
      <w:tblGrid>
        <w:gridCol w:w="4356"/>
      </w:tblGrid>
      <w:tr w:rsidR="4366D96C" w:rsidTr="363DEDBD" w14:paraId="742141A9" w14:textId="77777777">
        <w:trPr>
          <w:trHeight w:val="945"/>
          <w:jc w:val="center"/>
        </w:trPr>
        <w:tc>
          <w:tcPr>
            <w:tcW w:w="4356" w:type="dxa"/>
            <w:tcBorders>
              <w:top w:val="nil"/>
              <w:left w:val="single" w:color="auto" w:sz="4" w:space="0"/>
              <w:bottom w:val="single" w:color="auto" w:sz="4" w:space="0"/>
              <w:right w:val="single" w:color="auto" w:sz="4" w:space="0"/>
            </w:tcBorders>
            <w:shd w:val="clear" w:color="auto" w:fill="C00000"/>
            <w:tcMar>
              <w:top w:w="15" w:type="dxa"/>
              <w:left w:w="15" w:type="dxa"/>
              <w:right w:w="15" w:type="dxa"/>
            </w:tcMar>
            <w:vAlign w:val="bottom"/>
          </w:tcPr>
          <w:p w:rsidR="4366D96C" w:rsidP="4366D96C" w:rsidRDefault="4366D96C" w14:paraId="72B120A3" w14:textId="4AC6AEC3">
            <w:pPr>
              <w:spacing w:after="0"/>
              <w:jc w:val="center"/>
              <w:rPr>
                <w:rFonts w:ascii="Times New Roman" w:hAnsi="Times New Roman" w:eastAsia="Times New Roman"/>
                <w:b/>
                <w:bCs/>
                <w:color w:val="FFFFFF" w:themeColor="background1"/>
                <w:sz w:val="24"/>
                <w:szCs w:val="24"/>
              </w:rPr>
            </w:pPr>
            <w:proofErr w:type="gramStart"/>
            <w:r w:rsidRPr="4366D96C">
              <w:rPr>
                <w:rFonts w:ascii="Times New Roman" w:hAnsi="Times New Roman" w:eastAsia="Times New Roman"/>
                <w:b/>
                <w:bCs/>
                <w:color w:val="FFFFFF" w:themeColor="background1"/>
                <w:sz w:val="24"/>
                <w:szCs w:val="24"/>
              </w:rPr>
              <w:t xml:space="preserve">Replacement </w:t>
            </w:r>
            <w:r w:rsidRPr="00BD3C21" w:rsidR="00BD3C21">
              <w:rPr>
                <w:rFonts w:ascii="Times New Roman" w:hAnsi="Times New Roman" w:eastAsia="Times New Roman"/>
                <w:b/>
                <w:bCs/>
                <w:color w:val="FFFFFF" w:themeColor="background1"/>
                <w:sz w:val="24"/>
                <w:szCs w:val="24"/>
              </w:rPr>
              <w:t> </w:t>
            </w:r>
            <w:proofErr w:type="spellStart"/>
            <w:r w:rsidRPr="00BD3C21" w:rsidR="00BD3C21">
              <w:rPr>
                <w:rFonts w:ascii="Times New Roman" w:hAnsi="Times New Roman" w:eastAsia="Times New Roman"/>
                <w:b/>
                <w:bCs/>
                <w:color w:val="FFFFFF" w:themeColor="background1"/>
                <w:sz w:val="24"/>
                <w:szCs w:val="24"/>
              </w:rPr>
              <w:t>Embosphere</w:t>
            </w:r>
            <w:proofErr w:type="spellEnd"/>
            <w:proofErr w:type="gramEnd"/>
            <w:r w:rsidRPr="00BD3C21" w:rsidR="00BD3C21">
              <w:rPr>
                <w:rFonts w:ascii="Times New Roman" w:hAnsi="Times New Roman" w:eastAsia="Times New Roman"/>
                <w:b/>
                <w:bCs/>
                <w:color w:val="FFFFFF" w:themeColor="background1"/>
                <w:sz w:val="24"/>
                <w:szCs w:val="24"/>
                <w:vertAlign w:val="superscript"/>
              </w:rPr>
              <w:t>®</w:t>
            </w:r>
            <w:r w:rsidRPr="00BD3C21" w:rsidR="00BD3C21">
              <w:rPr>
                <w:rFonts w:ascii="Times New Roman" w:hAnsi="Times New Roman" w:eastAsia="Times New Roman"/>
                <w:b/>
                <w:bCs/>
                <w:color w:val="FFFFFF" w:themeColor="background1"/>
                <w:sz w:val="24"/>
                <w:szCs w:val="24"/>
              </w:rPr>
              <w:t xml:space="preserve"> Microspheres </w:t>
            </w:r>
            <w:r w:rsidR="005D3226">
              <w:rPr>
                <w:rFonts w:ascii="Times New Roman" w:hAnsi="Times New Roman" w:eastAsia="Times New Roman"/>
                <w:b/>
                <w:bCs/>
                <w:color w:val="FFFFFF" w:themeColor="background1"/>
                <w:sz w:val="24"/>
                <w:szCs w:val="24"/>
              </w:rPr>
              <w:t>Catalog</w:t>
            </w:r>
            <w:r w:rsidRPr="4366D96C">
              <w:rPr>
                <w:rFonts w:ascii="Times New Roman" w:hAnsi="Times New Roman" w:eastAsia="Times New Roman"/>
                <w:b/>
                <w:bCs/>
                <w:color w:val="FFFFFF" w:themeColor="background1"/>
                <w:sz w:val="24"/>
                <w:szCs w:val="24"/>
              </w:rPr>
              <w:t xml:space="preserve"> </w:t>
            </w:r>
            <w:r w:rsidR="005D3226">
              <w:rPr>
                <w:rFonts w:ascii="Times New Roman" w:hAnsi="Times New Roman" w:eastAsia="Times New Roman"/>
                <w:b/>
                <w:bCs/>
                <w:color w:val="FFFFFF" w:themeColor="background1"/>
                <w:sz w:val="24"/>
                <w:szCs w:val="24"/>
              </w:rPr>
              <w:t>Codes</w:t>
            </w:r>
          </w:p>
        </w:tc>
      </w:tr>
      <w:tr w:rsidR="005D3226" w:rsidTr="363DEDBD" w14:paraId="12C94E72" w14:textId="77777777">
        <w:trPr>
          <w:trHeight w:val="270"/>
          <w:jc w:val="center"/>
        </w:trPr>
        <w:tc>
          <w:tcPr>
            <w:tcW w:w="435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Pr="005D3226" w:rsidR="005D3226" w:rsidP="005D3226" w:rsidRDefault="005D3226" w14:paraId="6DC6B46D" w14:textId="3D879050">
            <w:pPr>
              <w:spacing w:after="0"/>
              <w:jc w:val="center"/>
              <w:rPr>
                <w:rFonts w:ascii="Times New Roman" w:hAnsi="Times New Roman" w:eastAsia="Times New Roman"/>
                <w:color w:val="000000" w:themeColor="text1"/>
                <w:sz w:val="20"/>
                <w:szCs w:val="20"/>
              </w:rPr>
            </w:pPr>
            <w:r w:rsidRPr="005D3226">
              <w:rPr>
                <w:rFonts w:ascii="Times New Roman" w:hAnsi="Times New Roman"/>
                <w:color w:val="000000"/>
              </w:rPr>
              <w:t>S820GH/CAB</w:t>
            </w:r>
          </w:p>
        </w:tc>
      </w:tr>
      <w:tr w:rsidR="005D3226" w:rsidTr="363DEDBD" w14:paraId="792AA63F" w14:textId="77777777">
        <w:trPr>
          <w:trHeight w:val="270"/>
          <w:jc w:val="center"/>
        </w:trPr>
        <w:tc>
          <w:tcPr>
            <w:tcW w:w="435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Pr="005D3226" w:rsidR="005D3226" w:rsidP="005D3226" w:rsidRDefault="005D3226" w14:paraId="17E8C448" w14:textId="1D620140">
            <w:pPr>
              <w:spacing w:after="0"/>
              <w:jc w:val="center"/>
              <w:rPr>
                <w:rFonts w:ascii="Times New Roman" w:hAnsi="Times New Roman" w:eastAsia="Times New Roman"/>
                <w:color w:val="000000" w:themeColor="text1"/>
                <w:sz w:val="20"/>
                <w:szCs w:val="20"/>
              </w:rPr>
            </w:pPr>
            <w:r w:rsidRPr="005D3226">
              <w:rPr>
                <w:rFonts w:ascii="Times New Roman" w:hAnsi="Times New Roman"/>
                <w:color w:val="000000"/>
              </w:rPr>
              <w:t>S</w:t>
            </w:r>
            <w:r w:rsidR="00015E01">
              <w:rPr>
                <w:rFonts w:ascii="Times New Roman" w:hAnsi="Times New Roman"/>
                <w:color w:val="000000"/>
              </w:rPr>
              <w:t>4</w:t>
            </w:r>
            <w:r w:rsidRPr="005D3226">
              <w:rPr>
                <w:rFonts w:ascii="Times New Roman" w:hAnsi="Times New Roman"/>
                <w:color w:val="000000"/>
              </w:rPr>
              <w:t>20GH/EUA</w:t>
            </w:r>
          </w:p>
        </w:tc>
      </w:tr>
      <w:tr w:rsidR="00B14B16" w:rsidTr="363DEDBD" w14:paraId="07E3281A" w14:textId="77777777">
        <w:trPr>
          <w:trHeight w:val="270"/>
          <w:jc w:val="center"/>
        </w:trPr>
        <w:tc>
          <w:tcPr>
            <w:tcW w:w="435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Pr="005D3226" w:rsidR="00B14B16" w:rsidP="005D3226" w:rsidRDefault="00B14B16" w14:paraId="63DF483D" w14:textId="30861C0D">
            <w:pPr>
              <w:spacing w:after="0"/>
              <w:jc w:val="center"/>
              <w:rPr>
                <w:rFonts w:ascii="Times New Roman" w:hAnsi="Times New Roman"/>
                <w:color w:val="000000"/>
              </w:rPr>
            </w:pPr>
            <w:r w:rsidRPr="000E3C15">
              <w:rPr>
                <w:rFonts w:ascii="Times New Roman" w:hAnsi="Times New Roman" w:eastAsia="Aptos"/>
                <w:color w:val="000000" w:themeColor="text1"/>
              </w:rPr>
              <w:t>S620GH/EUA </w:t>
            </w:r>
          </w:p>
        </w:tc>
      </w:tr>
      <w:tr w:rsidR="005D3226" w:rsidTr="363DEDBD" w14:paraId="0BC200C1" w14:textId="77777777">
        <w:trPr>
          <w:trHeight w:val="315"/>
          <w:jc w:val="center"/>
        </w:trPr>
        <w:tc>
          <w:tcPr>
            <w:tcW w:w="435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Pr="005D3226" w:rsidR="005D3226" w:rsidP="005D3226" w:rsidRDefault="005D3226" w14:paraId="7B86B562" w14:textId="4A8A0320">
            <w:pPr>
              <w:spacing w:after="0"/>
              <w:jc w:val="center"/>
              <w:rPr>
                <w:rFonts w:ascii="Times New Roman" w:hAnsi="Times New Roman" w:eastAsia="Times New Roman"/>
                <w:color w:val="000000" w:themeColor="text1"/>
                <w:sz w:val="20"/>
                <w:szCs w:val="20"/>
              </w:rPr>
            </w:pPr>
            <w:r w:rsidRPr="005D3226">
              <w:rPr>
                <w:rFonts w:ascii="Times New Roman" w:hAnsi="Times New Roman"/>
                <w:color w:val="000000"/>
              </w:rPr>
              <w:t>S1020GH/EUA</w:t>
            </w:r>
          </w:p>
        </w:tc>
      </w:tr>
      <w:tr w:rsidR="005D3226" w:rsidTr="363DEDBD" w14:paraId="321381AF" w14:textId="77777777">
        <w:trPr>
          <w:trHeight w:val="270"/>
          <w:jc w:val="center"/>
        </w:trPr>
        <w:tc>
          <w:tcPr>
            <w:tcW w:w="435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Pr="005D3226" w:rsidR="005D3226" w:rsidP="005D3226" w:rsidRDefault="005D3226" w14:paraId="2639F55B" w14:textId="4A6BFFF4">
            <w:pPr>
              <w:spacing w:after="0"/>
              <w:jc w:val="center"/>
              <w:rPr>
                <w:rFonts w:ascii="Times New Roman" w:hAnsi="Times New Roman" w:eastAsia="Times New Roman"/>
                <w:color w:val="000000" w:themeColor="text1"/>
                <w:sz w:val="20"/>
                <w:szCs w:val="20"/>
              </w:rPr>
            </w:pPr>
            <w:r w:rsidRPr="005D3226">
              <w:rPr>
                <w:rFonts w:ascii="Times New Roman" w:hAnsi="Times New Roman"/>
                <w:color w:val="000000"/>
              </w:rPr>
              <w:t>S1020GH/C</w:t>
            </w:r>
          </w:p>
        </w:tc>
      </w:tr>
    </w:tbl>
    <w:p w:rsidR="363DEDBD" w:rsidRDefault="363DEDBD" w14:paraId="4E92DDE8" w14:textId="4B198540"/>
    <w:p w:rsidRPr="00C16D5C" w:rsidR="00A87F12" w:rsidP="00C16D5C" w:rsidRDefault="00A87F12" w14:paraId="095750E7" w14:textId="7C7A98AD">
      <w:pPr>
        <w:spacing w:after="0"/>
        <w:rPr>
          <w:rFonts w:ascii="Times New Roman" w:hAnsi="Times New Roman"/>
          <w:b/>
          <w:bCs/>
          <w:sz w:val="21"/>
          <w:szCs w:val="21"/>
          <w:u w:val="single"/>
        </w:rPr>
      </w:pPr>
    </w:p>
    <w:p w:rsidRPr="008C79EC" w:rsidR="008C79EC" w:rsidP="008C79EC" w:rsidRDefault="008C79EC" w14:paraId="4FE24477" w14:textId="77777777">
      <w:pPr>
        <w:spacing w:before="120"/>
        <w:rPr>
          <w:rFonts w:ascii="Times New Roman" w:hAnsi="Times New Roman" w:eastAsia="Times New Roman"/>
          <w:color w:val="000000" w:themeColor="text1"/>
          <w:sz w:val="21"/>
          <w:szCs w:val="21"/>
        </w:rPr>
      </w:pPr>
      <w:r w:rsidRPr="008C79EC">
        <w:rPr>
          <w:rFonts w:ascii="Times New Roman" w:hAnsi="Times New Roman" w:eastAsia="Times New Roman"/>
          <w:color w:val="000000" w:themeColor="text1"/>
          <w:sz w:val="21"/>
          <w:szCs w:val="21"/>
        </w:rPr>
        <w:t>Adverse reactions or quality problems experienced with the use of this product may be reported to the FDA’s MedWatch Adverse Event Reporting program either online, by regular mail, or by fax. </w:t>
      </w:r>
    </w:p>
    <w:p w:rsidRPr="008C79EC" w:rsidR="008C79EC" w:rsidP="008C79EC" w:rsidRDefault="008C79EC" w14:paraId="366964DE" w14:textId="77777777">
      <w:pPr>
        <w:spacing w:before="120"/>
        <w:rPr>
          <w:rFonts w:ascii="Times New Roman" w:hAnsi="Times New Roman" w:eastAsia="Times New Roman"/>
          <w:color w:val="000000" w:themeColor="text1"/>
          <w:sz w:val="21"/>
          <w:szCs w:val="21"/>
        </w:rPr>
      </w:pPr>
      <w:r w:rsidRPr="008C79EC">
        <w:rPr>
          <w:rFonts w:ascii="Times New Roman" w:hAnsi="Times New Roman" w:eastAsia="Times New Roman"/>
          <w:color w:val="000000" w:themeColor="text1"/>
          <w:sz w:val="21"/>
          <w:szCs w:val="21"/>
        </w:rPr>
        <w:t>Web: MedWatch website at </w:t>
      </w:r>
      <w:hyperlink w:tgtFrame="_blank" w:history="1" r:id="rId14">
        <w:r w:rsidRPr="008C79EC">
          <w:rPr>
            <w:rStyle w:val="Hyperlink"/>
            <w:rFonts w:ascii="Times New Roman" w:hAnsi="Times New Roman" w:eastAsia="Times New Roman"/>
            <w:sz w:val="21"/>
            <w:szCs w:val="21"/>
          </w:rPr>
          <w:t>www.fda.gov/medwatch</w:t>
        </w:r>
      </w:hyperlink>
      <w:r w:rsidRPr="008C79EC">
        <w:rPr>
          <w:rFonts w:ascii="Times New Roman" w:hAnsi="Times New Roman" w:eastAsia="Times New Roman"/>
          <w:color w:val="000000" w:themeColor="text1"/>
          <w:sz w:val="21"/>
          <w:szCs w:val="21"/>
        </w:rPr>
        <w:t> </w:t>
      </w:r>
    </w:p>
    <w:p w:rsidRPr="008C79EC" w:rsidR="008C79EC" w:rsidP="008C79EC" w:rsidRDefault="008C79EC" w14:paraId="044F781C" w14:textId="77777777">
      <w:pPr>
        <w:spacing w:before="120"/>
        <w:rPr>
          <w:rFonts w:ascii="Times New Roman" w:hAnsi="Times New Roman" w:eastAsia="Times New Roman"/>
          <w:color w:val="000000" w:themeColor="text1"/>
          <w:sz w:val="21"/>
          <w:szCs w:val="21"/>
        </w:rPr>
      </w:pPr>
      <w:r w:rsidRPr="008C79EC">
        <w:rPr>
          <w:rFonts w:ascii="Times New Roman" w:hAnsi="Times New Roman" w:eastAsia="Times New Roman"/>
          <w:color w:val="000000" w:themeColor="text1"/>
          <w:sz w:val="21"/>
          <w:szCs w:val="21"/>
        </w:rPr>
        <w:t>Phone: 1-800-FDA-1088 (1-800-332-1088) </w:t>
      </w:r>
    </w:p>
    <w:p w:rsidRPr="008C79EC" w:rsidR="008C79EC" w:rsidP="008C79EC" w:rsidRDefault="008C79EC" w14:paraId="77BF8D61" w14:textId="77777777">
      <w:pPr>
        <w:spacing w:before="120"/>
        <w:rPr>
          <w:rFonts w:ascii="Times New Roman" w:hAnsi="Times New Roman" w:eastAsia="Times New Roman"/>
          <w:color w:val="000000" w:themeColor="text1"/>
          <w:sz w:val="21"/>
          <w:szCs w:val="21"/>
        </w:rPr>
      </w:pPr>
      <w:r w:rsidRPr="008C79EC">
        <w:rPr>
          <w:rFonts w:ascii="Times New Roman" w:hAnsi="Times New Roman" w:eastAsia="Times New Roman"/>
          <w:color w:val="000000" w:themeColor="text1"/>
          <w:sz w:val="21"/>
          <w:szCs w:val="21"/>
        </w:rPr>
        <w:t>Mail: MedWatch, HF-2, FDA, 5600 Fisher’s Lane, Rockville, MD 20852-9787 </w:t>
      </w:r>
    </w:p>
    <w:p w:rsidRPr="007C5A5A" w:rsidR="007C5A5A" w:rsidP="007C5A5A" w:rsidRDefault="007C5A5A" w14:paraId="5F7D3E9E" w14:textId="1E8C21B3">
      <w:pPr>
        <w:spacing w:before="120"/>
        <w:rPr>
          <w:rFonts w:ascii="Times New Roman" w:hAnsi="Times New Roman"/>
          <w:color w:val="000000"/>
          <w:sz w:val="21"/>
          <w:szCs w:val="21"/>
          <w:highlight w:val="yellow"/>
        </w:rPr>
      </w:pPr>
      <w:r w:rsidRPr="1AF13DAE" w:rsidR="00A87F12">
        <w:rPr>
          <w:rFonts w:ascii="Times New Roman" w:hAnsi="Times New Roman"/>
          <w:color w:val="000000" w:themeColor="text1" w:themeTint="FF" w:themeShade="FF"/>
          <w:sz w:val="21"/>
          <w:szCs w:val="21"/>
        </w:rPr>
        <w:t xml:space="preserve">If you have any questions concerning this communication, please </w:t>
      </w:r>
      <w:r w:rsidRPr="1AF13DAE" w:rsidR="00A87F12">
        <w:rPr>
          <w:rFonts w:ascii="Times New Roman" w:hAnsi="Times New Roman"/>
          <w:color w:val="000000" w:themeColor="text1" w:themeTint="FF" w:themeShade="FF"/>
          <w:sz w:val="21"/>
          <w:szCs w:val="21"/>
        </w:rPr>
        <w:t>don’t</w:t>
      </w:r>
      <w:r w:rsidRPr="1AF13DAE" w:rsidR="00A87F12">
        <w:rPr>
          <w:rFonts w:ascii="Times New Roman" w:hAnsi="Times New Roman"/>
          <w:color w:val="000000" w:themeColor="text1" w:themeTint="FF" w:themeShade="FF"/>
          <w:sz w:val="21"/>
          <w:szCs w:val="21"/>
        </w:rPr>
        <w:t xml:space="preserve"> hesitate to contact your Merit Sales Representative or Merit Customer Service </w:t>
      </w:r>
      <w:r w:rsidRPr="1AF13DAE" w:rsidR="00EF4451">
        <w:rPr>
          <w:rFonts w:ascii="Times New Roman" w:hAnsi="Times New Roman"/>
          <w:color w:val="000000" w:themeColor="text1" w:themeTint="FF" w:themeShade="FF"/>
          <w:sz w:val="21"/>
          <w:szCs w:val="21"/>
        </w:rPr>
        <w:t xml:space="preserve">via email </w:t>
      </w:r>
      <w:r w:rsidRPr="1AF13DAE" w:rsidR="007C5A5A">
        <w:rPr>
          <w:rFonts w:ascii="Times New Roman" w:hAnsi="Times New Roman"/>
          <w:color w:val="000000" w:themeColor="text1" w:themeTint="FF" w:themeShade="FF"/>
          <w:sz w:val="21"/>
          <w:szCs w:val="21"/>
        </w:rPr>
        <w:t>at CustomerServiceCanada@merit.com or by phone at +1 (800) 364-4370</w:t>
      </w:r>
      <w:r w:rsidRPr="1AF13DAE" w:rsidR="47B68EA6">
        <w:rPr>
          <w:rFonts w:ascii="Times New Roman" w:hAnsi="Times New Roman"/>
          <w:color w:val="000000" w:themeColor="text1" w:themeTint="FF" w:themeShade="FF"/>
          <w:sz w:val="21"/>
          <w:szCs w:val="21"/>
        </w:rPr>
        <w:t>.</w:t>
      </w:r>
    </w:p>
    <w:p w:rsidRPr="00941F76" w:rsidR="00A87F12" w:rsidP="00A87F12" w:rsidRDefault="00A87F12" w14:paraId="775A2D78" w14:textId="31755E80">
      <w:pPr>
        <w:spacing w:before="120"/>
        <w:rPr>
          <w:rFonts w:ascii="Times New Roman" w:hAnsi="Times New Roman"/>
          <w:color w:val="000000"/>
          <w:sz w:val="21"/>
          <w:szCs w:val="21"/>
        </w:rPr>
      </w:pPr>
      <w:r w:rsidRPr="65B83455">
        <w:rPr>
          <w:rFonts w:ascii="Times New Roman" w:hAnsi="Times New Roman"/>
          <w:color w:val="000000" w:themeColor="text1"/>
          <w:sz w:val="21"/>
          <w:szCs w:val="21"/>
        </w:rPr>
        <w:t xml:space="preserve">Merit Medical is committed to providing high quality products to you and apologizes for any inconvenience this </w:t>
      </w:r>
      <w:r w:rsidRPr="65B83455" w:rsidR="7BCB57C5">
        <w:rPr>
          <w:rFonts w:ascii="Times New Roman" w:hAnsi="Times New Roman"/>
          <w:color w:val="000000" w:themeColor="text1"/>
          <w:sz w:val="21"/>
          <w:szCs w:val="21"/>
        </w:rPr>
        <w:t>recall</w:t>
      </w:r>
      <w:r w:rsidRPr="65B83455">
        <w:rPr>
          <w:rFonts w:ascii="Times New Roman" w:hAnsi="Times New Roman"/>
          <w:color w:val="000000" w:themeColor="text1"/>
          <w:sz w:val="21"/>
          <w:szCs w:val="21"/>
        </w:rPr>
        <w:t xml:space="preserve"> may cause. </w:t>
      </w:r>
    </w:p>
    <w:p w:rsidRPr="00B14E4C" w:rsidR="00FC685B" w:rsidP="00A87F12" w:rsidRDefault="00A87F12" w14:paraId="384C14A0" w14:textId="598F450F">
      <w:pPr>
        <w:spacing w:before="120"/>
        <w:rPr>
          <w:rFonts w:ascii="Arial Narrow" w:hAnsi="Arial Narrow"/>
          <w:b/>
          <w:sz w:val="18"/>
          <w:szCs w:val="18"/>
        </w:rPr>
      </w:pPr>
      <w:r w:rsidRPr="000F4F0A">
        <w:rPr>
          <w:rFonts w:ascii="Times New Roman" w:hAnsi="Times New Roman"/>
          <w:color w:val="000000"/>
          <w:sz w:val="21"/>
          <w:szCs w:val="21"/>
        </w:rPr>
        <w:t>Enclosure(s)</w:t>
      </w:r>
      <w:r w:rsidRPr="00941F76">
        <w:rPr>
          <w:rFonts w:ascii="Times New Roman" w:hAnsi="Times New Roman"/>
        </w:rPr>
        <w:tab/>
      </w:r>
      <w:r w:rsidRPr="00B14E4C" w:rsidR="00FC685B">
        <w:rPr>
          <w:rFonts w:ascii="Arial Narrow" w:hAnsi="Arial Narrow"/>
          <w:b/>
          <w:sz w:val="18"/>
          <w:szCs w:val="18"/>
        </w:rPr>
        <w:t xml:space="preserve">  </w:t>
      </w:r>
    </w:p>
    <w:p w:rsidRPr="0073306C" w:rsidR="000F096E" w:rsidP="0073306C" w:rsidRDefault="000F096E" w14:paraId="4E97532A" w14:textId="502ABF1B">
      <w:pPr>
        <w:rPr>
          <w:rFonts w:ascii="Times New Roman" w:hAnsi="Times New Roman"/>
          <w:sz w:val="24"/>
          <w:szCs w:val="24"/>
        </w:rPr>
      </w:pPr>
    </w:p>
    <w:sectPr w:rsidRPr="0073306C" w:rsidR="000F096E" w:rsidSect="00C67BF4">
      <w:headerReference w:type="default" r:id="rId16"/>
      <w:footerReference w:type="default" r:id="rId17"/>
      <w:headerReference w:type="first" r:id="rId18"/>
      <w:footerReference w:type="first" r:id="rId19"/>
      <w:pgSz w:w="12240" w:h="15840" w:orient="portrait"/>
      <w:pgMar w:top="1440" w:right="1440" w:bottom="1440" w:left="1440" w:header="720"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4524C" w:rsidP="00BE1A23" w:rsidRDefault="00A4524C" w14:paraId="03E254E4" w14:textId="77777777">
      <w:pPr>
        <w:spacing w:after="0" w:line="240" w:lineRule="auto"/>
      </w:pPr>
      <w:r>
        <w:separator/>
      </w:r>
    </w:p>
  </w:endnote>
  <w:endnote w:type="continuationSeparator" w:id="0">
    <w:p w:rsidR="00A4524C" w:rsidP="00BE1A23" w:rsidRDefault="00A4524C" w14:paraId="404F8192"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01684303"/>
      <w:docPartObj>
        <w:docPartGallery w:val="Page Numbers (Bottom of Page)"/>
        <w:docPartUnique/>
      </w:docPartObj>
    </w:sdtPr>
    <w:sdtContent>
      <w:sdt>
        <w:sdtPr>
          <w:id w:val="1728636285"/>
          <w:docPartObj>
            <w:docPartGallery w:val="Page Numbers (Top of Page)"/>
            <w:docPartUnique/>
          </w:docPartObj>
        </w:sdtPr>
        <w:sdtContent>
          <w:p w:rsidR="00441C2B" w:rsidRDefault="4C7E8B1F" w14:paraId="01D1AA68" w14:textId="33F7F3BD">
            <w:pPr>
              <w:pStyle w:val="Footer"/>
              <w:jc w:val="center"/>
            </w:pPr>
            <w:r>
              <w:t xml:space="preserve">Page </w:t>
            </w:r>
            <w:r w:rsidRPr="4C7E8B1F" w:rsidR="00441C2B">
              <w:rPr>
                <w:b/>
                <w:bCs/>
                <w:sz w:val="24"/>
                <w:szCs w:val="24"/>
              </w:rPr>
              <w:fldChar w:fldCharType="begin"/>
            </w:r>
            <w:r w:rsidRPr="4C7E8B1F" w:rsidR="00441C2B">
              <w:rPr>
                <w:b/>
                <w:bCs/>
              </w:rPr>
              <w:instrText xml:space="preserve"> PAGE </w:instrText>
            </w:r>
            <w:r w:rsidRPr="4C7E8B1F" w:rsidR="00441C2B">
              <w:rPr>
                <w:b/>
                <w:bCs/>
                <w:sz w:val="24"/>
                <w:szCs w:val="24"/>
              </w:rPr>
              <w:fldChar w:fldCharType="separate"/>
            </w:r>
            <w:r w:rsidRPr="4C7E8B1F">
              <w:rPr>
                <w:b/>
                <w:bCs/>
                <w:noProof/>
              </w:rPr>
              <w:t>2</w:t>
            </w:r>
            <w:r w:rsidRPr="4C7E8B1F" w:rsidR="00441C2B">
              <w:rPr>
                <w:b/>
                <w:bCs/>
                <w:sz w:val="24"/>
                <w:szCs w:val="24"/>
              </w:rPr>
              <w:fldChar w:fldCharType="end"/>
            </w:r>
            <w:r>
              <w:t xml:space="preserve"> of </w:t>
            </w:r>
            <w:r w:rsidRPr="4C7E8B1F" w:rsidR="00441C2B">
              <w:rPr>
                <w:b/>
                <w:bCs/>
                <w:sz w:val="24"/>
                <w:szCs w:val="24"/>
              </w:rPr>
              <w:fldChar w:fldCharType="begin"/>
            </w:r>
            <w:r w:rsidRPr="4C7E8B1F" w:rsidR="00441C2B">
              <w:rPr>
                <w:b/>
                <w:bCs/>
              </w:rPr>
              <w:instrText xml:space="preserve"> NUMPAGES  </w:instrText>
            </w:r>
            <w:r w:rsidRPr="4C7E8B1F" w:rsidR="00441C2B">
              <w:rPr>
                <w:b/>
                <w:bCs/>
                <w:sz w:val="24"/>
                <w:szCs w:val="24"/>
              </w:rPr>
              <w:fldChar w:fldCharType="separate"/>
            </w:r>
            <w:r w:rsidRPr="4C7E8B1F">
              <w:rPr>
                <w:b/>
                <w:bCs/>
                <w:noProof/>
              </w:rPr>
              <w:t>2</w:t>
            </w:r>
            <w:r w:rsidRPr="4C7E8B1F" w:rsidR="00441C2B">
              <w:rPr>
                <w:b/>
                <w:bCs/>
                <w:sz w:val="24"/>
                <w:szCs w:val="24"/>
              </w:rPr>
              <w:fldChar w:fldCharType="end"/>
            </w:r>
          </w:p>
        </w:sdtContent>
      </w:sdt>
    </w:sdtContent>
  </w:sdt>
  <w:p w:rsidR="4C7E8B1F" w:rsidP="4C7E8B1F" w:rsidRDefault="640EFA90" w14:paraId="4D923121" w14:textId="7E73ADCA">
    <w:pPr>
      <w:pStyle w:val="Footer"/>
      <w:tabs>
        <w:tab w:val="left" w:pos="507"/>
      </w:tabs>
      <w:rPr>
        <w:rFonts w:ascii="Times New Roman" w:hAnsi="Times New Roman"/>
        <w:sz w:val="20"/>
        <w:szCs w:val="20"/>
      </w:rPr>
    </w:pPr>
    <w:r w:rsidRPr="640EFA90">
      <w:rPr>
        <w:rFonts w:ascii="Times New Roman" w:hAnsi="Times New Roman"/>
        <w:sz w:val="20"/>
        <w:szCs w:val="20"/>
      </w:rPr>
      <w:t>1721504-07/</w:t>
    </w:r>
    <w:r w:rsidR="00EF4D30">
      <w:rPr>
        <w:rFonts w:ascii="Times New Roman" w:hAnsi="Times New Roman"/>
        <w:sz w:val="20"/>
        <w:szCs w:val="20"/>
      </w:rPr>
      <w:t>1</w:t>
    </w:r>
    <w:r w:rsidR="00F65D83">
      <w:rPr>
        <w:rFonts w:ascii="Times New Roman" w:hAnsi="Times New Roman"/>
        <w:sz w:val="20"/>
        <w:szCs w:val="20"/>
      </w:rPr>
      <w:t>6</w:t>
    </w:r>
    <w:r w:rsidRPr="640EFA90">
      <w:rPr>
        <w:rFonts w:ascii="Times New Roman" w:hAnsi="Times New Roman"/>
        <w:sz w:val="20"/>
        <w:szCs w:val="20"/>
      </w:rPr>
      <w:t>/26-006R                                                                                                                       July 2026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7BF4" w:rsidP="00835172" w:rsidRDefault="00C67BF4" w14:paraId="07D52EDE" w14:textId="23B679CB">
    <w:pPr>
      <w:pStyle w:val="Footer"/>
      <w:jc w:val="center"/>
    </w:pPr>
    <w:r w:rsidRPr="00C67BF4">
      <w:t xml:space="preserve">Page </w:t>
    </w:r>
    <w:r w:rsidRPr="00C67BF4">
      <w:fldChar w:fldCharType="begin"/>
    </w:r>
    <w:r w:rsidRPr="00C67BF4">
      <w:instrText xml:space="preserve"> PAGE  \* Arabic  \* MERGEFORMAT </w:instrText>
    </w:r>
    <w:r w:rsidRPr="00C67BF4">
      <w:fldChar w:fldCharType="separate"/>
    </w:r>
    <w:r w:rsidRPr="00C67BF4">
      <w:rPr>
        <w:noProof/>
      </w:rPr>
      <w:t>2</w:t>
    </w:r>
    <w:r w:rsidRPr="00C67BF4">
      <w:fldChar w:fldCharType="end"/>
    </w:r>
    <w:r w:rsidRPr="00C67BF4">
      <w:t xml:space="preserve"> of </w:t>
    </w:r>
    <w:r>
      <w:fldChar w:fldCharType="begin"/>
    </w:r>
    <w:r>
      <w:instrText>NUMPAGES  \* Arabic  \* MERGEFORMAT</w:instrText>
    </w:r>
    <w:r>
      <w:fldChar w:fldCharType="separate"/>
    </w:r>
    <w:r w:rsidRPr="00C67BF4">
      <w:rPr>
        <w:noProof/>
      </w:rPr>
      <w:t>2</w:t>
    </w:r>
    <w:r>
      <w:fldChar w:fldCharType="end"/>
    </w:r>
  </w:p>
  <w:p w:rsidRPr="00835172" w:rsidR="00835172" w:rsidP="00835172" w:rsidRDefault="640EFA90" w14:paraId="22E8878E" w14:textId="48841417">
    <w:pPr>
      <w:pStyle w:val="Footer"/>
      <w:tabs>
        <w:tab w:val="left" w:pos="507"/>
      </w:tabs>
      <w:rPr>
        <w:rFonts w:ascii="Times New Roman" w:hAnsi="Times New Roman"/>
        <w:sz w:val="20"/>
        <w:szCs w:val="20"/>
      </w:rPr>
    </w:pPr>
    <w:r w:rsidRPr="640EFA90">
      <w:rPr>
        <w:rFonts w:ascii="Times New Roman" w:hAnsi="Times New Roman"/>
        <w:sz w:val="20"/>
        <w:szCs w:val="20"/>
      </w:rPr>
      <w:t>1721504-07/</w:t>
    </w:r>
    <w:r w:rsidR="00EF4D30">
      <w:rPr>
        <w:rFonts w:ascii="Times New Roman" w:hAnsi="Times New Roman"/>
        <w:sz w:val="20"/>
        <w:szCs w:val="20"/>
      </w:rPr>
      <w:t>1</w:t>
    </w:r>
    <w:r w:rsidR="00F65D83">
      <w:rPr>
        <w:rFonts w:ascii="Times New Roman" w:hAnsi="Times New Roman"/>
        <w:sz w:val="20"/>
        <w:szCs w:val="20"/>
      </w:rPr>
      <w:t>6</w:t>
    </w:r>
    <w:r w:rsidRPr="640EFA90">
      <w:rPr>
        <w:rFonts w:ascii="Times New Roman" w:hAnsi="Times New Roman"/>
        <w:sz w:val="20"/>
        <w:szCs w:val="20"/>
      </w:rPr>
      <w:t>/26-006R                                                                                                                        July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4524C" w:rsidP="00BE1A23" w:rsidRDefault="00A4524C" w14:paraId="6FFC4AB4" w14:textId="77777777">
      <w:pPr>
        <w:spacing w:after="0" w:line="240" w:lineRule="auto"/>
      </w:pPr>
      <w:r>
        <w:separator/>
      </w:r>
    </w:p>
  </w:footnote>
  <w:footnote w:type="continuationSeparator" w:id="0">
    <w:p w:rsidR="00A4524C" w:rsidP="00BE1A23" w:rsidRDefault="00A4524C" w14:paraId="49C23125"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3EE5737A" w:rsidTr="3EE5737A" w14:paraId="675AB8AF" w14:textId="77777777">
      <w:trPr>
        <w:trHeight w:val="300"/>
      </w:trPr>
      <w:tc>
        <w:tcPr>
          <w:tcW w:w="3120" w:type="dxa"/>
        </w:tcPr>
        <w:p w:rsidR="3EE5737A" w:rsidP="3EE5737A" w:rsidRDefault="3EE5737A" w14:paraId="4E191FFA" w14:textId="6837AC83">
          <w:pPr>
            <w:pStyle w:val="Header"/>
            <w:ind w:left="-115"/>
          </w:pPr>
        </w:p>
      </w:tc>
      <w:tc>
        <w:tcPr>
          <w:tcW w:w="3120" w:type="dxa"/>
        </w:tcPr>
        <w:p w:rsidR="3EE5737A" w:rsidP="3EE5737A" w:rsidRDefault="3EE5737A" w14:paraId="03517F1A" w14:textId="3AECE4BC">
          <w:pPr>
            <w:pStyle w:val="Header"/>
            <w:jc w:val="center"/>
          </w:pPr>
        </w:p>
      </w:tc>
      <w:tc>
        <w:tcPr>
          <w:tcW w:w="3120" w:type="dxa"/>
        </w:tcPr>
        <w:p w:rsidR="3EE5737A" w:rsidP="3EE5737A" w:rsidRDefault="3EE5737A" w14:paraId="24ED884B" w14:textId="7302EFD9">
          <w:pPr>
            <w:pStyle w:val="Header"/>
            <w:ind w:right="-115"/>
            <w:jc w:val="right"/>
          </w:pPr>
        </w:p>
      </w:tc>
    </w:tr>
  </w:tbl>
  <w:p w:rsidR="00F046C8" w:rsidRDefault="00F046C8" w14:paraId="28BDA0D7" w14:textId="5DE1048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C67BF4" w:rsidR="00C67BF4" w:rsidP="00C67BF4" w:rsidRDefault="00C67BF4" w14:paraId="42CA0CEA" w14:textId="5DD65102">
    <w:pPr>
      <w:pStyle w:val="Header"/>
    </w:pPr>
    <w:r>
      <w:rPr>
        <w:noProof/>
      </w:rPr>
      <w:drawing>
        <wp:anchor distT="0" distB="0" distL="114300" distR="114300" simplePos="0" relativeHeight="251658240" behindDoc="0" locked="0" layoutInCell="1" allowOverlap="1" wp14:anchorId="01EEA720" wp14:editId="317CFB2F">
          <wp:simplePos x="0" y="0"/>
          <wp:positionH relativeFrom="page">
            <wp:align>left</wp:align>
          </wp:positionH>
          <wp:positionV relativeFrom="paragraph">
            <wp:posOffset>-416730</wp:posOffset>
          </wp:positionV>
          <wp:extent cx="7811135" cy="1159510"/>
          <wp:effectExtent l="0" t="0" r="0" b="2540"/>
          <wp:wrapSquare wrapText="bothSides"/>
          <wp:docPr id="1456779000" name="Picture 1" descr="A white background with black and white clou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6779000" name="Picture 1" descr="A white background with black and white clouds&#10;&#10;AI-generated content may be incorrect."/>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35489" cy="1163604"/>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5EB09"/>
    <w:multiLevelType w:val="hybridMultilevel"/>
    <w:tmpl w:val="8F12391A"/>
    <w:lvl w:ilvl="0" w:tplc="051C5400">
      <w:start w:val="4"/>
      <w:numFmt w:val="decimal"/>
      <w:lvlText w:val="%1."/>
      <w:lvlJc w:val="left"/>
      <w:pPr>
        <w:ind w:left="720" w:hanging="360"/>
      </w:pPr>
    </w:lvl>
    <w:lvl w:ilvl="1" w:tplc="11903222">
      <w:start w:val="1"/>
      <w:numFmt w:val="lowerLetter"/>
      <w:lvlText w:val="%2."/>
      <w:lvlJc w:val="left"/>
      <w:pPr>
        <w:ind w:left="1440" w:hanging="360"/>
      </w:pPr>
    </w:lvl>
    <w:lvl w:ilvl="2" w:tplc="8ACE7006">
      <w:start w:val="1"/>
      <w:numFmt w:val="lowerRoman"/>
      <w:lvlText w:val="%3."/>
      <w:lvlJc w:val="right"/>
      <w:pPr>
        <w:ind w:left="2160" w:hanging="180"/>
      </w:pPr>
    </w:lvl>
    <w:lvl w:ilvl="3" w:tplc="298AF2D2">
      <w:start w:val="1"/>
      <w:numFmt w:val="decimal"/>
      <w:lvlText w:val="%4."/>
      <w:lvlJc w:val="left"/>
      <w:pPr>
        <w:ind w:left="2880" w:hanging="360"/>
      </w:pPr>
    </w:lvl>
    <w:lvl w:ilvl="4" w:tplc="09427066">
      <w:start w:val="1"/>
      <w:numFmt w:val="lowerLetter"/>
      <w:lvlText w:val="%5."/>
      <w:lvlJc w:val="left"/>
      <w:pPr>
        <w:ind w:left="3600" w:hanging="360"/>
      </w:pPr>
    </w:lvl>
    <w:lvl w:ilvl="5" w:tplc="56FC590A">
      <w:start w:val="1"/>
      <w:numFmt w:val="lowerRoman"/>
      <w:lvlText w:val="%6."/>
      <w:lvlJc w:val="right"/>
      <w:pPr>
        <w:ind w:left="4320" w:hanging="180"/>
      </w:pPr>
    </w:lvl>
    <w:lvl w:ilvl="6" w:tplc="39BAFCAA">
      <w:start w:val="1"/>
      <w:numFmt w:val="decimal"/>
      <w:lvlText w:val="%7."/>
      <w:lvlJc w:val="left"/>
      <w:pPr>
        <w:ind w:left="5040" w:hanging="360"/>
      </w:pPr>
    </w:lvl>
    <w:lvl w:ilvl="7" w:tplc="9BDAA7EC">
      <w:start w:val="1"/>
      <w:numFmt w:val="lowerLetter"/>
      <w:lvlText w:val="%8."/>
      <w:lvlJc w:val="left"/>
      <w:pPr>
        <w:ind w:left="5760" w:hanging="360"/>
      </w:pPr>
    </w:lvl>
    <w:lvl w:ilvl="8" w:tplc="8AF67F1E">
      <w:start w:val="1"/>
      <w:numFmt w:val="lowerRoman"/>
      <w:lvlText w:val="%9."/>
      <w:lvlJc w:val="right"/>
      <w:pPr>
        <w:ind w:left="6480" w:hanging="180"/>
      </w:pPr>
    </w:lvl>
  </w:abstractNum>
  <w:abstractNum w:abstractNumId="1" w15:restartNumberingAfterBreak="0">
    <w:nsid w:val="0A55D3FE"/>
    <w:multiLevelType w:val="hybridMultilevel"/>
    <w:tmpl w:val="BB92869E"/>
    <w:lvl w:ilvl="0" w:tplc="03B6BD74">
      <w:start w:val="3"/>
      <w:numFmt w:val="decimal"/>
      <w:lvlText w:val="%1."/>
      <w:lvlJc w:val="left"/>
      <w:pPr>
        <w:ind w:left="720" w:hanging="360"/>
      </w:pPr>
    </w:lvl>
    <w:lvl w:ilvl="1" w:tplc="B1689450">
      <w:start w:val="1"/>
      <w:numFmt w:val="lowerLetter"/>
      <w:lvlText w:val="%2."/>
      <w:lvlJc w:val="left"/>
      <w:pPr>
        <w:ind w:left="1440" w:hanging="360"/>
      </w:pPr>
    </w:lvl>
    <w:lvl w:ilvl="2" w:tplc="2BD0517A">
      <w:start w:val="1"/>
      <w:numFmt w:val="lowerRoman"/>
      <w:lvlText w:val="%3."/>
      <w:lvlJc w:val="right"/>
      <w:pPr>
        <w:ind w:left="2160" w:hanging="180"/>
      </w:pPr>
    </w:lvl>
    <w:lvl w:ilvl="3" w:tplc="3CEECFC0">
      <w:start w:val="1"/>
      <w:numFmt w:val="decimal"/>
      <w:lvlText w:val="%4."/>
      <w:lvlJc w:val="left"/>
      <w:pPr>
        <w:ind w:left="2880" w:hanging="360"/>
      </w:pPr>
    </w:lvl>
    <w:lvl w:ilvl="4" w:tplc="7C7E78E6">
      <w:start w:val="1"/>
      <w:numFmt w:val="lowerLetter"/>
      <w:lvlText w:val="%5."/>
      <w:lvlJc w:val="left"/>
      <w:pPr>
        <w:ind w:left="3600" w:hanging="360"/>
      </w:pPr>
    </w:lvl>
    <w:lvl w:ilvl="5" w:tplc="930A5582">
      <w:start w:val="1"/>
      <w:numFmt w:val="lowerRoman"/>
      <w:lvlText w:val="%6."/>
      <w:lvlJc w:val="right"/>
      <w:pPr>
        <w:ind w:left="4320" w:hanging="180"/>
      </w:pPr>
    </w:lvl>
    <w:lvl w:ilvl="6" w:tplc="AD56316C">
      <w:start w:val="1"/>
      <w:numFmt w:val="decimal"/>
      <w:lvlText w:val="%7."/>
      <w:lvlJc w:val="left"/>
      <w:pPr>
        <w:ind w:left="5040" w:hanging="360"/>
      </w:pPr>
    </w:lvl>
    <w:lvl w:ilvl="7" w:tplc="8CB46CD2">
      <w:start w:val="1"/>
      <w:numFmt w:val="lowerLetter"/>
      <w:lvlText w:val="%8."/>
      <w:lvlJc w:val="left"/>
      <w:pPr>
        <w:ind w:left="5760" w:hanging="360"/>
      </w:pPr>
    </w:lvl>
    <w:lvl w:ilvl="8" w:tplc="50D8F002">
      <w:start w:val="1"/>
      <w:numFmt w:val="lowerRoman"/>
      <w:lvlText w:val="%9."/>
      <w:lvlJc w:val="right"/>
      <w:pPr>
        <w:ind w:left="6480" w:hanging="180"/>
      </w:pPr>
    </w:lvl>
  </w:abstractNum>
  <w:abstractNum w:abstractNumId="2" w15:restartNumberingAfterBreak="0">
    <w:nsid w:val="18E413DA"/>
    <w:multiLevelType w:val="hybridMultilevel"/>
    <w:tmpl w:val="ABE86A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325E93"/>
    <w:multiLevelType w:val="hybridMultilevel"/>
    <w:tmpl w:val="5F76C0F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F934D46"/>
    <w:multiLevelType w:val="multilevel"/>
    <w:tmpl w:val="53C6275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3233110C"/>
    <w:multiLevelType w:val="hybridMultilevel"/>
    <w:tmpl w:val="5F4436E6"/>
    <w:lvl w:ilvl="0" w:tplc="7BA614EA">
      <w:start w:val="1"/>
      <w:numFmt w:val="decimal"/>
      <w:lvlText w:val="%1."/>
      <w:lvlJc w:val="left"/>
      <w:pPr>
        <w:ind w:left="720" w:hanging="360"/>
      </w:pPr>
    </w:lvl>
    <w:lvl w:ilvl="1" w:tplc="C754720C">
      <w:start w:val="1"/>
      <w:numFmt w:val="lowerLetter"/>
      <w:lvlText w:val="%2."/>
      <w:lvlJc w:val="left"/>
      <w:pPr>
        <w:ind w:left="1440" w:hanging="360"/>
      </w:pPr>
    </w:lvl>
    <w:lvl w:ilvl="2" w:tplc="C15A3DAE">
      <w:start w:val="1"/>
      <w:numFmt w:val="lowerRoman"/>
      <w:lvlText w:val="%3."/>
      <w:lvlJc w:val="right"/>
      <w:pPr>
        <w:ind w:left="2160" w:hanging="180"/>
      </w:pPr>
    </w:lvl>
    <w:lvl w:ilvl="3" w:tplc="A9FE009E">
      <w:start w:val="1"/>
      <w:numFmt w:val="decimal"/>
      <w:lvlText w:val="%4."/>
      <w:lvlJc w:val="left"/>
      <w:pPr>
        <w:ind w:left="2880" w:hanging="360"/>
      </w:pPr>
    </w:lvl>
    <w:lvl w:ilvl="4" w:tplc="0BE6F8EA">
      <w:start w:val="1"/>
      <w:numFmt w:val="lowerLetter"/>
      <w:lvlText w:val="%5."/>
      <w:lvlJc w:val="left"/>
      <w:pPr>
        <w:ind w:left="3600" w:hanging="360"/>
      </w:pPr>
    </w:lvl>
    <w:lvl w:ilvl="5" w:tplc="D424E9AA">
      <w:start w:val="1"/>
      <w:numFmt w:val="lowerRoman"/>
      <w:lvlText w:val="%6."/>
      <w:lvlJc w:val="right"/>
      <w:pPr>
        <w:ind w:left="4320" w:hanging="180"/>
      </w:pPr>
    </w:lvl>
    <w:lvl w:ilvl="6" w:tplc="C70A7FB0">
      <w:start w:val="1"/>
      <w:numFmt w:val="decimal"/>
      <w:lvlText w:val="%7."/>
      <w:lvlJc w:val="left"/>
      <w:pPr>
        <w:ind w:left="5040" w:hanging="360"/>
      </w:pPr>
    </w:lvl>
    <w:lvl w:ilvl="7" w:tplc="15E65654">
      <w:start w:val="1"/>
      <w:numFmt w:val="lowerLetter"/>
      <w:lvlText w:val="%8."/>
      <w:lvlJc w:val="left"/>
      <w:pPr>
        <w:ind w:left="5760" w:hanging="360"/>
      </w:pPr>
    </w:lvl>
    <w:lvl w:ilvl="8" w:tplc="4E80004A">
      <w:start w:val="1"/>
      <w:numFmt w:val="lowerRoman"/>
      <w:lvlText w:val="%9."/>
      <w:lvlJc w:val="right"/>
      <w:pPr>
        <w:ind w:left="6480" w:hanging="180"/>
      </w:pPr>
    </w:lvl>
  </w:abstractNum>
  <w:abstractNum w:abstractNumId="6" w15:restartNumberingAfterBreak="0">
    <w:nsid w:val="33437815"/>
    <w:multiLevelType w:val="hybridMultilevel"/>
    <w:tmpl w:val="8C809CE0"/>
    <w:lvl w:ilvl="0" w:tplc="BA2E2CAA">
      <w:start w:val="8"/>
      <w:numFmt w:val="decimal"/>
      <w:lvlText w:val="%1."/>
      <w:lvlJc w:val="left"/>
      <w:pPr>
        <w:ind w:left="720" w:hanging="360"/>
      </w:pPr>
    </w:lvl>
    <w:lvl w:ilvl="1" w:tplc="F6F81542">
      <w:start w:val="1"/>
      <w:numFmt w:val="lowerLetter"/>
      <w:lvlText w:val="%2."/>
      <w:lvlJc w:val="left"/>
      <w:pPr>
        <w:ind w:left="1440" w:hanging="360"/>
      </w:pPr>
    </w:lvl>
    <w:lvl w:ilvl="2" w:tplc="C94AD294">
      <w:start w:val="1"/>
      <w:numFmt w:val="lowerRoman"/>
      <w:lvlText w:val="%3."/>
      <w:lvlJc w:val="right"/>
      <w:pPr>
        <w:ind w:left="2160" w:hanging="180"/>
      </w:pPr>
    </w:lvl>
    <w:lvl w:ilvl="3" w:tplc="04E88CD4">
      <w:start w:val="1"/>
      <w:numFmt w:val="decimal"/>
      <w:lvlText w:val="%4."/>
      <w:lvlJc w:val="left"/>
      <w:pPr>
        <w:ind w:left="2880" w:hanging="360"/>
      </w:pPr>
    </w:lvl>
    <w:lvl w:ilvl="4" w:tplc="3FC4994A">
      <w:start w:val="1"/>
      <w:numFmt w:val="lowerLetter"/>
      <w:lvlText w:val="%5."/>
      <w:lvlJc w:val="left"/>
      <w:pPr>
        <w:ind w:left="3600" w:hanging="360"/>
      </w:pPr>
    </w:lvl>
    <w:lvl w:ilvl="5" w:tplc="1BC8439A">
      <w:start w:val="1"/>
      <w:numFmt w:val="lowerRoman"/>
      <w:lvlText w:val="%6."/>
      <w:lvlJc w:val="right"/>
      <w:pPr>
        <w:ind w:left="4320" w:hanging="180"/>
      </w:pPr>
    </w:lvl>
    <w:lvl w:ilvl="6" w:tplc="C7A8EF0A">
      <w:start w:val="1"/>
      <w:numFmt w:val="decimal"/>
      <w:lvlText w:val="%7."/>
      <w:lvlJc w:val="left"/>
      <w:pPr>
        <w:ind w:left="5040" w:hanging="360"/>
      </w:pPr>
    </w:lvl>
    <w:lvl w:ilvl="7" w:tplc="F4CE47D4">
      <w:start w:val="1"/>
      <w:numFmt w:val="lowerLetter"/>
      <w:lvlText w:val="%8."/>
      <w:lvlJc w:val="left"/>
      <w:pPr>
        <w:ind w:left="5760" w:hanging="360"/>
      </w:pPr>
    </w:lvl>
    <w:lvl w:ilvl="8" w:tplc="F2A07306">
      <w:start w:val="1"/>
      <w:numFmt w:val="lowerRoman"/>
      <w:lvlText w:val="%9."/>
      <w:lvlJc w:val="right"/>
      <w:pPr>
        <w:ind w:left="6480" w:hanging="180"/>
      </w:pPr>
    </w:lvl>
  </w:abstractNum>
  <w:abstractNum w:abstractNumId="7" w15:restartNumberingAfterBreak="0">
    <w:nsid w:val="373B4293"/>
    <w:multiLevelType w:val="hybridMultilevel"/>
    <w:tmpl w:val="1EE45324"/>
    <w:lvl w:ilvl="0" w:tplc="E996D1EA">
      <w:start w:val="6"/>
      <w:numFmt w:val="decimal"/>
      <w:lvlText w:val="%1."/>
      <w:lvlJc w:val="left"/>
      <w:pPr>
        <w:ind w:left="720" w:hanging="360"/>
      </w:pPr>
    </w:lvl>
    <w:lvl w:ilvl="1" w:tplc="B25C13B8">
      <w:start w:val="1"/>
      <w:numFmt w:val="lowerLetter"/>
      <w:lvlText w:val="%2."/>
      <w:lvlJc w:val="left"/>
      <w:pPr>
        <w:ind w:left="1440" w:hanging="360"/>
      </w:pPr>
    </w:lvl>
    <w:lvl w:ilvl="2" w:tplc="E1029A54">
      <w:start w:val="1"/>
      <w:numFmt w:val="lowerRoman"/>
      <w:lvlText w:val="%3."/>
      <w:lvlJc w:val="right"/>
      <w:pPr>
        <w:ind w:left="2160" w:hanging="180"/>
      </w:pPr>
    </w:lvl>
    <w:lvl w:ilvl="3" w:tplc="378C6C3A">
      <w:start w:val="1"/>
      <w:numFmt w:val="decimal"/>
      <w:lvlText w:val="%4."/>
      <w:lvlJc w:val="left"/>
      <w:pPr>
        <w:ind w:left="2880" w:hanging="360"/>
      </w:pPr>
    </w:lvl>
    <w:lvl w:ilvl="4" w:tplc="486EF5D8">
      <w:start w:val="1"/>
      <w:numFmt w:val="lowerLetter"/>
      <w:lvlText w:val="%5."/>
      <w:lvlJc w:val="left"/>
      <w:pPr>
        <w:ind w:left="3600" w:hanging="360"/>
      </w:pPr>
    </w:lvl>
    <w:lvl w:ilvl="5" w:tplc="060C6F3C">
      <w:start w:val="1"/>
      <w:numFmt w:val="lowerRoman"/>
      <w:lvlText w:val="%6."/>
      <w:lvlJc w:val="right"/>
      <w:pPr>
        <w:ind w:left="4320" w:hanging="180"/>
      </w:pPr>
    </w:lvl>
    <w:lvl w:ilvl="6" w:tplc="B0D0B534">
      <w:start w:val="1"/>
      <w:numFmt w:val="decimal"/>
      <w:lvlText w:val="%7."/>
      <w:lvlJc w:val="left"/>
      <w:pPr>
        <w:ind w:left="5040" w:hanging="360"/>
      </w:pPr>
    </w:lvl>
    <w:lvl w:ilvl="7" w:tplc="1832772E">
      <w:start w:val="1"/>
      <w:numFmt w:val="lowerLetter"/>
      <w:lvlText w:val="%8."/>
      <w:lvlJc w:val="left"/>
      <w:pPr>
        <w:ind w:left="5760" w:hanging="360"/>
      </w:pPr>
    </w:lvl>
    <w:lvl w:ilvl="8" w:tplc="B48CFFB0">
      <w:start w:val="1"/>
      <w:numFmt w:val="lowerRoman"/>
      <w:lvlText w:val="%9."/>
      <w:lvlJc w:val="right"/>
      <w:pPr>
        <w:ind w:left="6480" w:hanging="180"/>
      </w:pPr>
    </w:lvl>
  </w:abstractNum>
  <w:abstractNum w:abstractNumId="8" w15:restartNumberingAfterBreak="0">
    <w:nsid w:val="52F95F1D"/>
    <w:multiLevelType w:val="hybridMultilevel"/>
    <w:tmpl w:val="60A62B44"/>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9" w15:restartNumberingAfterBreak="0">
    <w:nsid w:val="602C3327"/>
    <w:multiLevelType w:val="hybridMultilevel"/>
    <w:tmpl w:val="3860438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60F5FCC7"/>
    <w:multiLevelType w:val="hybridMultilevel"/>
    <w:tmpl w:val="7CC04C38"/>
    <w:lvl w:ilvl="0" w:tplc="530C8266">
      <w:start w:val="7"/>
      <w:numFmt w:val="decimal"/>
      <w:lvlText w:val="%1."/>
      <w:lvlJc w:val="left"/>
      <w:pPr>
        <w:ind w:left="720" w:hanging="360"/>
      </w:pPr>
    </w:lvl>
    <w:lvl w:ilvl="1" w:tplc="1888919A">
      <w:start w:val="1"/>
      <w:numFmt w:val="lowerLetter"/>
      <w:lvlText w:val="%2."/>
      <w:lvlJc w:val="left"/>
      <w:pPr>
        <w:ind w:left="1440" w:hanging="360"/>
      </w:pPr>
    </w:lvl>
    <w:lvl w:ilvl="2" w:tplc="646041FA">
      <w:start w:val="1"/>
      <w:numFmt w:val="lowerRoman"/>
      <w:lvlText w:val="%3."/>
      <w:lvlJc w:val="right"/>
      <w:pPr>
        <w:ind w:left="2160" w:hanging="180"/>
      </w:pPr>
    </w:lvl>
    <w:lvl w:ilvl="3" w:tplc="A00213C6">
      <w:start w:val="1"/>
      <w:numFmt w:val="decimal"/>
      <w:lvlText w:val="%4."/>
      <w:lvlJc w:val="left"/>
      <w:pPr>
        <w:ind w:left="2880" w:hanging="360"/>
      </w:pPr>
    </w:lvl>
    <w:lvl w:ilvl="4" w:tplc="CF242556">
      <w:start w:val="1"/>
      <w:numFmt w:val="lowerLetter"/>
      <w:lvlText w:val="%5."/>
      <w:lvlJc w:val="left"/>
      <w:pPr>
        <w:ind w:left="3600" w:hanging="360"/>
      </w:pPr>
    </w:lvl>
    <w:lvl w:ilvl="5" w:tplc="AADC2D98">
      <w:start w:val="1"/>
      <w:numFmt w:val="lowerRoman"/>
      <w:lvlText w:val="%6."/>
      <w:lvlJc w:val="right"/>
      <w:pPr>
        <w:ind w:left="4320" w:hanging="180"/>
      </w:pPr>
    </w:lvl>
    <w:lvl w:ilvl="6" w:tplc="9A3A43E4">
      <w:start w:val="1"/>
      <w:numFmt w:val="decimal"/>
      <w:lvlText w:val="%7."/>
      <w:lvlJc w:val="left"/>
      <w:pPr>
        <w:ind w:left="5040" w:hanging="360"/>
      </w:pPr>
    </w:lvl>
    <w:lvl w:ilvl="7" w:tplc="F9F6078A">
      <w:start w:val="1"/>
      <w:numFmt w:val="lowerLetter"/>
      <w:lvlText w:val="%8."/>
      <w:lvlJc w:val="left"/>
      <w:pPr>
        <w:ind w:left="5760" w:hanging="360"/>
      </w:pPr>
    </w:lvl>
    <w:lvl w:ilvl="8" w:tplc="8D4C1F40">
      <w:start w:val="1"/>
      <w:numFmt w:val="lowerRoman"/>
      <w:lvlText w:val="%9."/>
      <w:lvlJc w:val="right"/>
      <w:pPr>
        <w:ind w:left="6480" w:hanging="180"/>
      </w:pPr>
    </w:lvl>
  </w:abstractNum>
  <w:abstractNum w:abstractNumId="11" w15:restartNumberingAfterBreak="0">
    <w:nsid w:val="6CEF49C5"/>
    <w:multiLevelType w:val="hybridMultilevel"/>
    <w:tmpl w:val="2DA8084E"/>
    <w:lvl w:ilvl="0" w:tplc="FE78DD90">
      <w:start w:val="2"/>
      <w:numFmt w:val="decimal"/>
      <w:lvlText w:val="%1."/>
      <w:lvlJc w:val="left"/>
      <w:pPr>
        <w:ind w:left="720" w:hanging="360"/>
      </w:pPr>
    </w:lvl>
    <w:lvl w:ilvl="1" w:tplc="9BBC14A2">
      <w:start w:val="1"/>
      <w:numFmt w:val="lowerLetter"/>
      <w:lvlText w:val="%2."/>
      <w:lvlJc w:val="left"/>
      <w:pPr>
        <w:ind w:left="1440" w:hanging="360"/>
      </w:pPr>
    </w:lvl>
    <w:lvl w:ilvl="2" w:tplc="0CCAEF98">
      <w:start w:val="1"/>
      <w:numFmt w:val="lowerRoman"/>
      <w:lvlText w:val="%3."/>
      <w:lvlJc w:val="right"/>
      <w:pPr>
        <w:ind w:left="2160" w:hanging="180"/>
      </w:pPr>
    </w:lvl>
    <w:lvl w:ilvl="3" w:tplc="403EE11C">
      <w:start w:val="1"/>
      <w:numFmt w:val="decimal"/>
      <w:lvlText w:val="%4."/>
      <w:lvlJc w:val="left"/>
      <w:pPr>
        <w:ind w:left="2880" w:hanging="360"/>
      </w:pPr>
    </w:lvl>
    <w:lvl w:ilvl="4" w:tplc="A3B4DFB6">
      <w:start w:val="1"/>
      <w:numFmt w:val="lowerLetter"/>
      <w:lvlText w:val="%5."/>
      <w:lvlJc w:val="left"/>
      <w:pPr>
        <w:ind w:left="3600" w:hanging="360"/>
      </w:pPr>
    </w:lvl>
    <w:lvl w:ilvl="5" w:tplc="DD86DC82">
      <w:start w:val="1"/>
      <w:numFmt w:val="lowerRoman"/>
      <w:lvlText w:val="%6."/>
      <w:lvlJc w:val="right"/>
      <w:pPr>
        <w:ind w:left="4320" w:hanging="180"/>
      </w:pPr>
    </w:lvl>
    <w:lvl w:ilvl="6" w:tplc="F2B25EB4">
      <w:start w:val="1"/>
      <w:numFmt w:val="decimal"/>
      <w:lvlText w:val="%7."/>
      <w:lvlJc w:val="left"/>
      <w:pPr>
        <w:ind w:left="5040" w:hanging="360"/>
      </w:pPr>
    </w:lvl>
    <w:lvl w:ilvl="7" w:tplc="7298A9C0">
      <w:start w:val="1"/>
      <w:numFmt w:val="lowerLetter"/>
      <w:lvlText w:val="%8."/>
      <w:lvlJc w:val="left"/>
      <w:pPr>
        <w:ind w:left="5760" w:hanging="360"/>
      </w:pPr>
    </w:lvl>
    <w:lvl w:ilvl="8" w:tplc="9D24DD34">
      <w:start w:val="1"/>
      <w:numFmt w:val="lowerRoman"/>
      <w:lvlText w:val="%9."/>
      <w:lvlJc w:val="right"/>
      <w:pPr>
        <w:ind w:left="6480" w:hanging="180"/>
      </w:pPr>
    </w:lvl>
  </w:abstractNum>
  <w:abstractNum w:abstractNumId="12" w15:restartNumberingAfterBreak="0">
    <w:nsid w:val="73FB7C4A"/>
    <w:multiLevelType w:val="hybridMultilevel"/>
    <w:tmpl w:val="E5F477F8"/>
    <w:lvl w:ilvl="0" w:tplc="CDD4E458">
      <w:start w:val="1"/>
      <w:numFmt w:val="decimal"/>
      <w:lvlText w:val="%1."/>
      <w:lvlJc w:val="left"/>
      <w:pPr>
        <w:ind w:left="720" w:hanging="360"/>
      </w:pPr>
    </w:lvl>
    <w:lvl w:ilvl="1" w:tplc="9340ABF2">
      <w:start w:val="1"/>
      <w:numFmt w:val="lowerLetter"/>
      <w:lvlText w:val="%2."/>
      <w:lvlJc w:val="left"/>
      <w:pPr>
        <w:ind w:left="1440" w:hanging="360"/>
      </w:pPr>
    </w:lvl>
    <w:lvl w:ilvl="2" w:tplc="CDA846F2">
      <w:start w:val="1"/>
      <w:numFmt w:val="lowerRoman"/>
      <w:lvlText w:val="%3."/>
      <w:lvlJc w:val="right"/>
      <w:pPr>
        <w:ind w:left="2160" w:hanging="180"/>
      </w:pPr>
    </w:lvl>
    <w:lvl w:ilvl="3" w:tplc="14661434">
      <w:start w:val="1"/>
      <w:numFmt w:val="decimal"/>
      <w:lvlText w:val="%4."/>
      <w:lvlJc w:val="left"/>
      <w:pPr>
        <w:ind w:left="2880" w:hanging="360"/>
      </w:pPr>
    </w:lvl>
    <w:lvl w:ilvl="4" w:tplc="5AE0AAF6">
      <w:start w:val="1"/>
      <w:numFmt w:val="lowerLetter"/>
      <w:lvlText w:val="%5."/>
      <w:lvlJc w:val="left"/>
      <w:pPr>
        <w:ind w:left="3600" w:hanging="360"/>
      </w:pPr>
    </w:lvl>
    <w:lvl w:ilvl="5" w:tplc="511C2BBE">
      <w:start w:val="1"/>
      <w:numFmt w:val="lowerRoman"/>
      <w:lvlText w:val="%6."/>
      <w:lvlJc w:val="right"/>
      <w:pPr>
        <w:ind w:left="4320" w:hanging="180"/>
      </w:pPr>
    </w:lvl>
    <w:lvl w:ilvl="6" w:tplc="6FF0CFC4">
      <w:start w:val="1"/>
      <w:numFmt w:val="decimal"/>
      <w:lvlText w:val="%7."/>
      <w:lvlJc w:val="left"/>
      <w:pPr>
        <w:ind w:left="5040" w:hanging="360"/>
      </w:pPr>
    </w:lvl>
    <w:lvl w:ilvl="7" w:tplc="08EA7102">
      <w:start w:val="1"/>
      <w:numFmt w:val="lowerLetter"/>
      <w:lvlText w:val="%8."/>
      <w:lvlJc w:val="left"/>
      <w:pPr>
        <w:ind w:left="5760" w:hanging="360"/>
      </w:pPr>
    </w:lvl>
    <w:lvl w:ilvl="8" w:tplc="DE642AE6">
      <w:start w:val="1"/>
      <w:numFmt w:val="lowerRoman"/>
      <w:lvlText w:val="%9."/>
      <w:lvlJc w:val="right"/>
      <w:pPr>
        <w:ind w:left="6480" w:hanging="180"/>
      </w:pPr>
    </w:lvl>
  </w:abstractNum>
  <w:abstractNum w:abstractNumId="13" w15:restartNumberingAfterBreak="0">
    <w:nsid w:val="779A209C"/>
    <w:multiLevelType w:val="hybridMultilevel"/>
    <w:tmpl w:val="A2C62722"/>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abstractNum w:abstractNumId="14" w15:restartNumberingAfterBreak="0">
    <w:nsid w:val="7E2E315F"/>
    <w:multiLevelType w:val="hybridMultilevel"/>
    <w:tmpl w:val="13B6ABC0"/>
    <w:lvl w:ilvl="0" w:tplc="7D5EDC12">
      <w:start w:val="5"/>
      <w:numFmt w:val="decimal"/>
      <w:lvlText w:val="%1."/>
      <w:lvlJc w:val="left"/>
      <w:pPr>
        <w:ind w:left="720" w:hanging="360"/>
      </w:pPr>
    </w:lvl>
    <w:lvl w:ilvl="1" w:tplc="5FC465F8">
      <w:start w:val="1"/>
      <w:numFmt w:val="lowerLetter"/>
      <w:lvlText w:val="%2."/>
      <w:lvlJc w:val="left"/>
      <w:pPr>
        <w:ind w:left="1440" w:hanging="360"/>
      </w:pPr>
    </w:lvl>
    <w:lvl w:ilvl="2" w:tplc="5B5A2776">
      <w:start w:val="1"/>
      <w:numFmt w:val="lowerRoman"/>
      <w:lvlText w:val="%3."/>
      <w:lvlJc w:val="right"/>
      <w:pPr>
        <w:ind w:left="2160" w:hanging="180"/>
      </w:pPr>
    </w:lvl>
    <w:lvl w:ilvl="3" w:tplc="273CA8BA">
      <w:start w:val="1"/>
      <w:numFmt w:val="decimal"/>
      <w:lvlText w:val="%4."/>
      <w:lvlJc w:val="left"/>
      <w:pPr>
        <w:ind w:left="2880" w:hanging="360"/>
      </w:pPr>
    </w:lvl>
    <w:lvl w:ilvl="4" w:tplc="5C0A4C3E">
      <w:start w:val="1"/>
      <w:numFmt w:val="lowerLetter"/>
      <w:lvlText w:val="%5."/>
      <w:lvlJc w:val="left"/>
      <w:pPr>
        <w:ind w:left="3600" w:hanging="360"/>
      </w:pPr>
    </w:lvl>
    <w:lvl w:ilvl="5" w:tplc="4F54D298">
      <w:start w:val="1"/>
      <w:numFmt w:val="lowerRoman"/>
      <w:lvlText w:val="%6."/>
      <w:lvlJc w:val="right"/>
      <w:pPr>
        <w:ind w:left="4320" w:hanging="180"/>
      </w:pPr>
    </w:lvl>
    <w:lvl w:ilvl="6" w:tplc="B39CE152">
      <w:start w:val="1"/>
      <w:numFmt w:val="decimal"/>
      <w:lvlText w:val="%7."/>
      <w:lvlJc w:val="left"/>
      <w:pPr>
        <w:ind w:left="5040" w:hanging="360"/>
      </w:pPr>
    </w:lvl>
    <w:lvl w:ilvl="7" w:tplc="98BCDAEE">
      <w:start w:val="1"/>
      <w:numFmt w:val="lowerLetter"/>
      <w:lvlText w:val="%8."/>
      <w:lvlJc w:val="left"/>
      <w:pPr>
        <w:ind w:left="5760" w:hanging="360"/>
      </w:pPr>
    </w:lvl>
    <w:lvl w:ilvl="8" w:tplc="7152C72E">
      <w:start w:val="1"/>
      <w:numFmt w:val="lowerRoman"/>
      <w:lvlText w:val="%9."/>
      <w:lvlJc w:val="right"/>
      <w:pPr>
        <w:ind w:left="6480" w:hanging="180"/>
      </w:pPr>
    </w:lvl>
  </w:abstractNum>
  <w:num w:numId="1" w16cid:durableId="159588399">
    <w:abstractNumId w:val="3"/>
  </w:num>
  <w:num w:numId="2" w16cid:durableId="1350133760">
    <w:abstractNumId w:val="2"/>
  </w:num>
  <w:num w:numId="3" w16cid:durableId="2041470341">
    <w:abstractNumId w:val="8"/>
  </w:num>
  <w:num w:numId="4" w16cid:durableId="110513557">
    <w:abstractNumId w:val="13"/>
  </w:num>
  <w:num w:numId="5" w16cid:durableId="1007514958">
    <w:abstractNumId w:val="9"/>
  </w:num>
  <w:num w:numId="6" w16cid:durableId="1879245511">
    <w:abstractNumId w:val="4"/>
  </w:num>
  <w:num w:numId="7" w16cid:durableId="964653313">
    <w:abstractNumId w:val="6"/>
  </w:num>
  <w:num w:numId="8" w16cid:durableId="1468936915">
    <w:abstractNumId w:val="10"/>
  </w:num>
  <w:num w:numId="9" w16cid:durableId="1852917530">
    <w:abstractNumId w:val="7"/>
  </w:num>
  <w:num w:numId="10" w16cid:durableId="809708678">
    <w:abstractNumId w:val="14"/>
  </w:num>
  <w:num w:numId="11" w16cid:durableId="977879472">
    <w:abstractNumId w:val="0"/>
  </w:num>
  <w:num w:numId="12" w16cid:durableId="676467026">
    <w:abstractNumId w:val="1"/>
  </w:num>
  <w:num w:numId="13" w16cid:durableId="216623975">
    <w:abstractNumId w:val="11"/>
  </w:num>
  <w:num w:numId="14" w16cid:durableId="1864047782">
    <w:abstractNumId w:val="12"/>
  </w:num>
  <w:num w:numId="15" w16cid:durableId="1100878221">
    <w:abstractNumId w:val="5"/>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5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096E"/>
    <w:rsid w:val="000014F5"/>
    <w:rsid w:val="0000433C"/>
    <w:rsid w:val="000052CB"/>
    <w:rsid w:val="00014659"/>
    <w:rsid w:val="00014C14"/>
    <w:rsid w:val="0001571E"/>
    <w:rsid w:val="00015E01"/>
    <w:rsid w:val="00020213"/>
    <w:rsid w:val="00027206"/>
    <w:rsid w:val="00030215"/>
    <w:rsid w:val="00032B0E"/>
    <w:rsid w:val="00034668"/>
    <w:rsid w:val="00035BD2"/>
    <w:rsid w:val="00047CC1"/>
    <w:rsid w:val="00047FFA"/>
    <w:rsid w:val="0005359C"/>
    <w:rsid w:val="000579AE"/>
    <w:rsid w:val="00062AD4"/>
    <w:rsid w:val="00074BD5"/>
    <w:rsid w:val="000831E6"/>
    <w:rsid w:val="000901F9"/>
    <w:rsid w:val="00092FBD"/>
    <w:rsid w:val="000972D3"/>
    <w:rsid w:val="000A14D9"/>
    <w:rsid w:val="000A401B"/>
    <w:rsid w:val="000A72E3"/>
    <w:rsid w:val="000D1624"/>
    <w:rsid w:val="000E37AB"/>
    <w:rsid w:val="000E3C15"/>
    <w:rsid w:val="000E698A"/>
    <w:rsid w:val="000F096E"/>
    <w:rsid w:val="000F4F0A"/>
    <w:rsid w:val="000F7C96"/>
    <w:rsid w:val="00102501"/>
    <w:rsid w:val="00103359"/>
    <w:rsid w:val="001040AF"/>
    <w:rsid w:val="00111158"/>
    <w:rsid w:val="00124DF0"/>
    <w:rsid w:val="00141180"/>
    <w:rsid w:val="00141900"/>
    <w:rsid w:val="00146298"/>
    <w:rsid w:val="00150787"/>
    <w:rsid w:val="001543BB"/>
    <w:rsid w:val="001609C5"/>
    <w:rsid w:val="00161495"/>
    <w:rsid w:val="00161DBC"/>
    <w:rsid w:val="00166976"/>
    <w:rsid w:val="00187115"/>
    <w:rsid w:val="00187B5A"/>
    <w:rsid w:val="001934FB"/>
    <w:rsid w:val="00194409"/>
    <w:rsid w:val="0019538B"/>
    <w:rsid w:val="0019565C"/>
    <w:rsid w:val="00196905"/>
    <w:rsid w:val="001A1197"/>
    <w:rsid w:val="001A51F2"/>
    <w:rsid w:val="001B13FE"/>
    <w:rsid w:val="001B5FFB"/>
    <w:rsid w:val="001B6427"/>
    <w:rsid w:val="001B65C1"/>
    <w:rsid w:val="001C5A33"/>
    <w:rsid w:val="001D3F2D"/>
    <w:rsid w:val="001D62D3"/>
    <w:rsid w:val="001D647D"/>
    <w:rsid w:val="001D74E1"/>
    <w:rsid w:val="001E3226"/>
    <w:rsid w:val="001E7964"/>
    <w:rsid w:val="001F6411"/>
    <w:rsid w:val="00200890"/>
    <w:rsid w:val="00203064"/>
    <w:rsid w:val="00203462"/>
    <w:rsid w:val="00205311"/>
    <w:rsid w:val="00214ED0"/>
    <w:rsid w:val="00220D7E"/>
    <w:rsid w:val="00221D2D"/>
    <w:rsid w:val="00223502"/>
    <w:rsid w:val="00232822"/>
    <w:rsid w:val="00244487"/>
    <w:rsid w:val="002479F8"/>
    <w:rsid w:val="0026214D"/>
    <w:rsid w:val="00262DD7"/>
    <w:rsid w:val="002653FB"/>
    <w:rsid w:val="002657D7"/>
    <w:rsid w:val="00270CB0"/>
    <w:rsid w:val="002727B7"/>
    <w:rsid w:val="00275250"/>
    <w:rsid w:val="00275C27"/>
    <w:rsid w:val="002850C0"/>
    <w:rsid w:val="00294A92"/>
    <w:rsid w:val="002A23F8"/>
    <w:rsid w:val="002B0695"/>
    <w:rsid w:val="002B108E"/>
    <w:rsid w:val="002B16B2"/>
    <w:rsid w:val="002C642F"/>
    <w:rsid w:val="002C699D"/>
    <w:rsid w:val="002D6CA1"/>
    <w:rsid w:val="002D7656"/>
    <w:rsid w:val="002E56C5"/>
    <w:rsid w:val="002F1857"/>
    <w:rsid w:val="00300431"/>
    <w:rsid w:val="00302AED"/>
    <w:rsid w:val="00304E11"/>
    <w:rsid w:val="00315B63"/>
    <w:rsid w:val="00316269"/>
    <w:rsid w:val="00320096"/>
    <w:rsid w:val="00321770"/>
    <w:rsid w:val="00325772"/>
    <w:rsid w:val="00326446"/>
    <w:rsid w:val="00332D2F"/>
    <w:rsid w:val="00343EFF"/>
    <w:rsid w:val="003443B6"/>
    <w:rsid w:val="0035792B"/>
    <w:rsid w:val="00360ED3"/>
    <w:rsid w:val="0037544C"/>
    <w:rsid w:val="0037588C"/>
    <w:rsid w:val="00376065"/>
    <w:rsid w:val="0037695F"/>
    <w:rsid w:val="003851A8"/>
    <w:rsid w:val="003867A5"/>
    <w:rsid w:val="00387966"/>
    <w:rsid w:val="003B27E5"/>
    <w:rsid w:val="003B2AEC"/>
    <w:rsid w:val="003B6D55"/>
    <w:rsid w:val="003B6E5E"/>
    <w:rsid w:val="003C1FF9"/>
    <w:rsid w:val="003C5D8A"/>
    <w:rsid w:val="003C5DD0"/>
    <w:rsid w:val="003D154A"/>
    <w:rsid w:val="003D2DB7"/>
    <w:rsid w:val="003D77F3"/>
    <w:rsid w:val="003E1DFD"/>
    <w:rsid w:val="003E2FD7"/>
    <w:rsid w:val="003E6E8D"/>
    <w:rsid w:val="003E70AB"/>
    <w:rsid w:val="003F15FC"/>
    <w:rsid w:val="0040046D"/>
    <w:rsid w:val="0040126D"/>
    <w:rsid w:val="004028E5"/>
    <w:rsid w:val="0040753D"/>
    <w:rsid w:val="00411775"/>
    <w:rsid w:val="00426B8A"/>
    <w:rsid w:val="004272F7"/>
    <w:rsid w:val="0043049C"/>
    <w:rsid w:val="00432910"/>
    <w:rsid w:val="00441C2B"/>
    <w:rsid w:val="00442BC9"/>
    <w:rsid w:val="00453B25"/>
    <w:rsid w:val="0046018D"/>
    <w:rsid w:val="00460360"/>
    <w:rsid w:val="00461499"/>
    <w:rsid w:val="00471EA0"/>
    <w:rsid w:val="00472F1E"/>
    <w:rsid w:val="00476A9A"/>
    <w:rsid w:val="00494411"/>
    <w:rsid w:val="004953E6"/>
    <w:rsid w:val="00497326"/>
    <w:rsid w:val="004A035B"/>
    <w:rsid w:val="004A1474"/>
    <w:rsid w:val="004A21F9"/>
    <w:rsid w:val="004A398C"/>
    <w:rsid w:val="004B1A26"/>
    <w:rsid w:val="004B79B8"/>
    <w:rsid w:val="004B7A06"/>
    <w:rsid w:val="004C0499"/>
    <w:rsid w:val="004C1BFE"/>
    <w:rsid w:val="004C5909"/>
    <w:rsid w:val="004C5E52"/>
    <w:rsid w:val="004C7F9F"/>
    <w:rsid w:val="004E2A08"/>
    <w:rsid w:val="004E421C"/>
    <w:rsid w:val="004E4328"/>
    <w:rsid w:val="004F302C"/>
    <w:rsid w:val="00503D8F"/>
    <w:rsid w:val="00511C10"/>
    <w:rsid w:val="00522481"/>
    <w:rsid w:val="00524CF6"/>
    <w:rsid w:val="005308F7"/>
    <w:rsid w:val="00531BF8"/>
    <w:rsid w:val="0054505B"/>
    <w:rsid w:val="005505EA"/>
    <w:rsid w:val="005537BA"/>
    <w:rsid w:val="005543C0"/>
    <w:rsid w:val="005545C9"/>
    <w:rsid w:val="00555E28"/>
    <w:rsid w:val="005653FA"/>
    <w:rsid w:val="00575942"/>
    <w:rsid w:val="00576AFA"/>
    <w:rsid w:val="00590DB4"/>
    <w:rsid w:val="00596CBC"/>
    <w:rsid w:val="005A0834"/>
    <w:rsid w:val="005A0AEA"/>
    <w:rsid w:val="005A6C8B"/>
    <w:rsid w:val="005B533E"/>
    <w:rsid w:val="005C6C71"/>
    <w:rsid w:val="005D3226"/>
    <w:rsid w:val="005D44D3"/>
    <w:rsid w:val="005E5ACD"/>
    <w:rsid w:val="005F0CC9"/>
    <w:rsid w:val="005F76D8"/>
    <w:rsid w:val="006056D3"/>
    <w:rsid w:val="00607C6C"/>
    <w:rsid w:val="00611E15"/>
    <w:rsid w:val="0061248F"/>
    <w:rsid w:val="0061249D"/>
    <w:rsid w:val="00620FF9"/>
    <w:rsid w:val="00626CEE"/>
    <w:rsid w:val="00627061"/>
    <w:rsid w:val="006311AE"/>
    <w:rsid w:val="006323D1"/>
    <w:rsid w:val="00632890"/>
    <w:rsid w:val="00634396"/>
    <w:rsid w:val="00635997"/>
    <w:rsid w:val="006359FA"/>
    <w:rsid w:val="00640FBE"/>
    <w:rsid w:val="00650A48"/>
    <w:rsid w:val="00652F07"/>
    <w:rsid w:val="00654BCD"/>
    <w:rsid w:val="0066237E"/>
    <w:rsid w:val="0066470B"/>
    <w:rsid w:val="00666A06"/>
    <w:rsid w:val="00671317"/>
    <w:rsid w:val="00673472"/>
    <w:rsid w:val="00675F29"/>
    <w:rsid w:val="00680951"/>
    <w:rsid w:val="00680C69"/>
    <w:rsid w:val="0068484B"/>
    <w:rsid w:val="00684AC7"/>
    <w:rsid w:val="006865AF"/>
    <w:rsid w:val="00687C68"/>
    <w:rsid w:val="00691B5C"/>
    <w:rsid w:val="00693A95"/>
    <w:rsid w:val="0069716C"/>
    <w:rsid w:val="006A34D3"/>
    <w:rsid w:val="006A6807"/>
    <w:rsid w:val="006B26E0"/>
    <w:rsid w:val="006B4B10"/>
    <w:rsid w:val="006B72FD"/>
    <w:rsid w:val="006D0CAB"/>
    <w:rsid w:val="006D61B4"/>
    <w:rsid w:val="006D62C3"/>
    <w:rsid w:val="006D7C2C"/>
    <w:rsid w:val="006D7EAC"/>
    <w:rsid w:val="006E1B26"/>
    <w:rsid w:val="006E2595"/>
    <w:rsid w:val="006E6835"/>
    <w:rsid w:val="006F0FED"/>
    <w:rsid w:val="00701CE1"/>
    <w:rsid w:val="00703355"/>
    <w:rsid w:val="00705DE7"/>
    <w:rsid w:val="00710AD2"/>
    <w:rsid w:val="00716A60"/>
    <w:rsid w:val="00717D34"/>
    <w:rsid w:val="00723570"/>
    <w:rsid w:val="00725334"/>
    <w:rsid w:val="007303C3"/>
    <w:rsid w:val="0073097B"/>
    <w:rsid w:val="00732C33"/>
    <w:rsid w:val="0073306C"/>
    <w:rsid w:val="00733817"/>
    <w:rsid w:val="00746D89"/>
    <w:rsid w:val="00756678"/>
    <w:rsid w:val="0076106B"/>
    <w:rsid w:val="0076223D"/>
    <w:rsid w:val="00763DAD"/>
    <w:rsid w:val="00764484"/>
    <w:rsid w:val="00766481"/>
    <w:rsid w:val="00767C19"/>
    <w:rsid w:val="0077609D"/>
    <w:rsid w:val="007762EE"/>
    <w:rsid w:val="00777100"/>
    <w:rsid w:val="007811CA"/>
    <w:rsid w:val="00793CD1"/>
    <w:rsid w:val="007968FB"/>
    <w:rsid w:val="007B5564"/>
    <w:rsid w:val="007C021D"/>
    <w:rsid w:val="007C1E9D"/>
    <w:rsid w:val="007C3C60"/>
    <w:rsid w:val="007C5A5A"/>
    <w:rsid w:val="007E40CD"/>
    <w:rsid w:val="007E6F46"/>
    <w:rsid w:val="007F1C22"/>
    <w:rsid w:val="00801A9D"/>
    <w:rsid w:val="00805EEC"/>
    <w:rsid w:val="008154E7"/>
    <w:rsid w:val="008176E9"/>
    <w:rsid w:val="00823679"/>
    <w:rsid w:val="00830A84"/>
    <w:rsid w:val="00835172"/>
    <w:rsid w:val="0084232A"/>
    <w:rsid w:val="0085117A"/>
    <w:rsid w:val="0085205B"/>
    <w:rsid w:val="0085237B"/>
    <w:rsid w:val="00857798"/>
    <w:rsid w:val="00864616"/>
    <w:rsid w:val="00866AF1"/>
    <w:rsid w:val="00867B63"/>
    <w:rsid w:val="00874848"/>
    <w:rsid w:val="00877FF0"/>
    <w:rsid w:val="00885E88"/>
    <w:rsid w:val="008869E9"/>
    <w:rsid w:val="00894155"/>
    <w:rsid w:val="008A215B"/>
    <w:rsid w:val="008A57B6"/>
    <w:rsid w:val="008A79D9"/>
    <w:rsid w:val="008B0867"/>
    <w:rsid w:val="008B6DB6"/>
    <w:rsid w:val="008B75E9"/>
    <w:rsid w:val="008C2B9A"/>
    <w:rsid w:val="008C79EC"/>
    <w:rsid w:val="008D12D2"/>
    <w:rsid w:val="008D1CDE"/>
    <w:rsid w:val="008D6D9B"/>
    <w:rsid w:val="008E20ED"/>
    <w:rsid w:val="008E2893"/>
    <w:rsid w:val="008E4278"/>
    <w:rsid w:val="008E5D91"/>
    <w:rsid w:val="008F2B57"/>
    <w:rsid w:val="008F3695"/>
    <w:rsid w:val="008F783C"/>
    <w:rsid w:val="00902D9C"/>
    <w:rsid w:val="00903399"/>
    <w:rsid w:val="00905CC2"/>
    <w:rsid w:val="00905EEE"/>
    <w:rsid w:val="00912CD0"/>
    <w:rsid w:val="009165BF"/>
    <w:rsid w:val="0093596E"/>
    <w:rsid w:val="00940186"/>
    <w:rsid w:val="00941F76"/>
    <w:rsid w:val="0094208A"/>
    <w:rsid w:val="00944128"/>
    <w:rsid w:val="009442F0"/>
    <w:rsid w:val="0095486C"/>
    <w:rsid w:val="0095545C"/>
    <w:rsid w:val="00960DE7"/>
    <w:rsid w:val="00962E17"/>
    <w:rsid w:val="009733CC"/>
    <w:rsid w:val="009738AC"/>
    <w:rsid w:val="0097729B"/>
    <w:rsid w:val="009820D4"/>
    <w:rsid w:val="00982912"/>
    <w:rsid w:val="009836F8"/>
    <w:rsid w:val="00992A8E"/>
    <w:rsid w:val="009A1CBD"/>
    <w:rsid w:val="009B2D20"/>
    <w:rsid w:val="009C1BB3"/>
    <w:rsid w:val="009D0CF0"/>
    <w:rsid w:val="009D169B"/>
    <w:rsid w:val="009D1E6D"/>
    <w:rsid w:val="009D74FC"/>
    <w:rsid w:val="009E54B6"/>
    <w:rsid w:val="009E5B8C"/>
    <w:rsid w:val="009E7F00"/>
    <w:rsid w:val="009F6C02"/>
    <w:rsid w:val="009F73DA"/>
    <w:rsid w:val="00A021E6"/>
    <w:rsid w:val="00A16560"/>
    <w:rsid w:val="00A174C4"/>
    <w:rsid w:val="00A227E9"/>
    <w:rsid w:val="00A23AD9"/>
    <w:rsid w:val="00A26136"/>
    <w:rsid w:val="00A329E5"/>
    <w:rsid w:val="00A35E2B"/>
    <w:rsid w:val="00A402D6"/>
    <w:rsid w:val="00A40FDD"/>
    <w:rsid w:val="00A43B1C"/>
    <w:rsid w:val="00A4524C"/>
    <w:rsid w:val="00A4698C"/>
    <w:rsid w:val="00A47443"/>
    <w:rsid w:val="00A51F63"/>
    <w:rsid w:val="00A5344B"/>
    <w:rsid w:val="00A535BA"/>
    <w:rsid w:val="00A56C51"/>
    <w:rsid w:val="00A60845"/>
    <w:rsid w:val="00A6619C"/>
    <w:rsid w:val="00A7140D"/>
    <w:rsid w:val="00A714E7"/>
    <w:rsid w:val="00A7187C"/>
    <w:rsid w:val="00A82936"/>
    <w:rsid w:val="00A849A3"/>
    <w:rsid w:val="00A85A1B"/>
    <w:rsid w:val="00A86555"/>
    <w:rsid w:val="00A87F12"/>
    <w:rsid w:val="00A903A6"/>
    <w:rsid w:val="00A9414D"/>
    <w:rsid w:val="00A9479E"/>
    <w:rsid w:val="00A95D80"/>
    <w:rsid w:val="00AB6642"/>
    <w:rsid w:val="00AC1EFF"/>
    <w:rsid w:val="00AC256E"/>
    <w:rsid w:val="00AC4405"/>
    <w:rsid w:val="00AC4F8D"/>
    <w:rsid w:val="00AC50FB"/>
    <w:rsid w:val="00AD4769"/>
    <w:rsid w:val="00AD5228"/>
    <w:rsid w:val="00AD66BC"/>
    <w:rsid w:val="00AE0D0F"/>
    <w:rsid w:val="00AE3710"/>
    <w:rsid w:val="00AE3F91"/>
    <w:rsid w:val="00AE4DAF"/>
    <w:rsid w:val="00AF0DD6"/>
    <w:rsid w:val="00AF4740"/>
    <w:rsid w:val="00AF6CCE"/>
    <w:rsid w:val="00B14B16"/>
    <w:rsid w:val="00B167A9"/>
    <w:rsid w:val="00B16DCA"/>
    <w:rsid w:val="00B30451"/>
    <w:rsid w:val="00B35BF7"/>
    <w:rsid w:val="00B37C74"/>
    <w:rsid w:val="00B37E91"/>
    <w:rsid w:val="00B434A9"/>
    <w:rsid w:val="00B46154"/>
    <w:rsid w:val="00B47FDE"/>
    <w:rsid w:val="00B50DA4"/>
    <w:rsid w:val="00B5189A"/>
    <w:rsid w:val="00B52916"/>
    <w:rsid w:val="00B54086"/>
    <w:rsid w:val="00B60BC6"/>
    <w:rsid w:val="00B61138"/>
    <w:rsid w:val="00B63E15"/>
    <w:rsid w:val="00B643F3"/>
    <w:rsid w:val="00B709AD"/>
    <w:rsid w:val="00B77B8F"/>
    <w:rsid w:val="00B8138D"/>
    <w:rsid w:val="00B97EB6"/>
    <w:rsid w:val="00BA2D2E"/>
    <w:rsid w:val="00BA3874"/>
    <w:rsid w:val="00BA5ACC"/>
    <w:rsid w:val="00BB434D"/>
    <w:rsid w:val="00BB5AD4"/>
    <w:rsid w:val="00BC1511"/>
    <w:rsid w:val="00BC2082"/>
    <w:rsid w:val="00BC23C7"/>
    <w:rsid w:val="00BC3764"/>
    <w:rsid w:val="00BC50A1"/>
    <w:rsid w:val="00BC76A1"/>
    <w:rsid w:val="00BD1441"/>
    <w:rsid w:val="00BD15E0"/>
    <w:rsid w:val="00BD3C21"/>
    <w:rsid w:val="00BD52B2"/>
    <w:rsid w:val="00BD549F"/>
    <w:rsid w:val="00BE1A23"/>
    <w:rsid w:val="00BE3CCE"/>
    <w:rsid w:val="00BF2D9C"/>
    <w:rsid w:val="00BF5428"/>
    <w:rsid w:val="00BF5A60"/>
    <w:rsid w:val="00BF765F"/>
    <w:rsid w:val="00C0456C"/>
    <w:rsid w:val="00C07192"/>
    <w:rsid w:val="00C07F27"/>
    <w:rsid w:val="00C1076C"/>
    <w:rsid w:val="00C11208"/>
    <w:rsid w:val="00C13605"/>
    <w:rsid w:val="00C14C2B"/>
    <w:rsid w:val="00C15E6E"/>
    <w:rsid w:val="00C16D5C"/>
    <w:rsid w:val="00C22A9E"/>
    <w:rsid w:val="00C31455"/>
    <w:rsid w:val="00C31A5E"/>
    <w:rsid w:val="00C36977"/>
    <w:rsid w:val="00C40011"/>
    <w:rsid w:val="00C517DE"/>
    <w:rsid w:val="00C51EA8"/>
    <w:rsid w:val="00C604CF"/>
    <w:rsid w:val="00C62D0F"/>
    <w:rsid w:val="00C67BF4"/>
    <w:rsid w:val="00C75EE0"/>
    <w:rsid w:val="00C76FFE"/>
    <w:rsid w:val="00C777E6"/>
    <w:rsid w:val="00C81E51"/>
    <w:rsid w:val="00C828C3"/>
    <w:rsid w:val="00C946D3"/>
    <w:rsid w:val="00C94D66"/>
    <w:rsid w:val="00C97DD1"/>
    <w:rsid w:val="00CA235F"/>
    <w:rsid w:val="00CA2508"/>
    <w:rsid w:val="00CA7AA7"/>
    <w:rsid w:val="00CB057B"/>
    <w:rsid w:val="00CB2805"/>
    <w:rsid w:val="00CB38A3"/>
    <w:rsid w:val="00CB538E"/>
    <w:rsid w:val="00CB569F"/>
    <w:rsid w:val="00CC3189"/>
    <w:rsid w:val="00CE182F"/>
    <w:rsid w:val="00CE655E"/>
    <w:rsid w:val="00CF45F2"/>
    <w:rsid w:val="00D067DA"/>
    <w:rsid w:val="00D06ABF"/>
    <w:rsid w:val="00D16FBB"/>
    <w:rsid w:val="00D23EDA"/>
    <w:rsid w:val="00D307FA"/>
    <w:rsid w:val="00D350C6"/>
    <w:rsid w:val="00D47416"/>
    <w:rsid w:val="00D47DD8"/>
    <w:rsid w:val="00D60947"/>
    <w:rsid w:val="00D634CD"/>
    <w:rsid w:val="00D64956"/>
    <w:rsid w:val="00D70B5D"/>
    <w:rsid w:val="00D72AB4"/>
    <w:rsid w:val="00D732A9"/>
    <w:rsid w:val="00D7376B"/>
    <w:rsid w:val="00D75EC4"/>
    <w:rsid w:val="00D76251"/>
    <w:rsid w:val="00D77A3E"/>
    <w:rsid w:val="00D87FA9"/>
    <w:rsid w:val="00D90D04"/>
    <w:rsid w:val="00D90F57"/>
    <w:rsid w:val="00D92406"/>
    <w:rsid w:val="00D961C7"/>
    <w:rsid w:val="00DA2EF7"/>
    <w:rsid w:val="00DA56F0"/>
    <w:rsid w:val="00DA5C20"/>
    <w:rsid w:val="00DB0898"/>
    <w:rsid w:val="00DB0B11"/>
    <w:rsid w:val="00DD2909"/>
    <w:rsid w:val="00DD3E13"/>
    <w:rsid w:val="00DD508D"/>
    <w:rsid w:val="00DD5DB9"/>
    <w:rsid w:val="00DE27F3"/>
    <w:rsid w:val="00DF3B2B"/>
    <w:rsid w:val="00DF3BBF"/>
    <w:rsid w:val="00DF5E2A"/>
    <w:rsid w:val="00DF65CA"/>
    <w:rsid w:val="00E05660"/>
    <w:rsid w:val="00E06530"/>
    <w:rsid w:val="00E12CAD"/>
    <w:rsid w:val="00E23548"/>
    <w:rsid w:val="00E23907"/>
    <w:rsid w:val="00E23A69"/>
    <w:rsid w:val="00E2581C"/>
    <w:rsid w:val="00E30D4C"/>
    <w:rsid w:val="00E33783"/>
    <w:rsid w:val="00E41351"/>
    <w:rsid w:val="00E44C83"/>
    <w:rsid w:val="00E503BF"/>
    <w:rsid w:val="00E54627"/>
    <w:rsid w:val="00E632A3"/>
    <w:rsid w:val="00E64AF7"/>
    <w:rsid w:val="00E71C30"/>
    <w:rsid w:val="00E726D2"/>
    <w:rsid w:val="00E73EEC"/>
    <w:rsid w:val="00E75E04"/>
    <w:rsid w:val="00E87AAF"/>
    <w:rsid w:val="00E91BAA"/>
    <w:rsid w:val="00E94DDB"/>
    <w:rsid w:val="00E96DA8"/>
    <w:rsid w:val="00EA0D4B"/>
    <w:rsid w:val="00EA1452"/>
    <w:rsid w:val="00EA4E67"/>
    <w:rsid w:val="00EB113F"/>
    <w:rsid w:val="00EB3A98"/>
    <w:rsid w:val="00EB47E2"/>
    <w:rsid w:val="00EB4ABB"/>
    <w:rsid w:val="00EB7A6B"/>
    <w:rsid w:val="00EC009E"/>
    <w:rsid w:val="00EC67B0"/>
    <w:rsid w:val="00ED226A"/>
    <w:rsid w:val="00ED6D3D"/>
    <w:rsid w:val="00EE0248"/>
    <w:rsid w:val="00EE1170"/>
    <w:rsid w:val="00EE278C"/>
    <w:rsid w:val="00EF4451"/>
    <w:rsid w:val="00EF4D30"/>
    <w:rsid w:val="00EF5955"/>
    <w:rsid w:val="00F018E6"/>
    <w:rsid w:val="00F038E3"/>
    <w:rsid w:val="00F046C8"/>
    <w:rsid w:val="00F04DD0"/>
    <w:rsid w:val="00F0720A"/>
    <w:rsid w:val="00F079AD"/>
    <w:rsid w:val="00F23064"/>
    <w:rsid w:val="00F26E0A"/>
    <w:rsid w:val="00F27A15"/>
    <w:rsid w:val="00F33B49"/>
    <w:rsid w:val="00F35877"/>
    <w:rsid w:val="00F4012E"/>
    <w:rsid w:val="00F40BE1"/>
    <w:rsid w:val="00F44C06"/>
    <w:rsid w:val="00F51CDF"/>
    <w:rsid w:val="00F53A76"/>
    <w:rsid w:val="00F5530A"/>
    <w:rsid w:val="00F6310F"/>
    <w:rsid w:val="00F641D0"/>
    <w:rsid w:val="00F65D83"/>
    <w:rsid w:val="00F7607B"/>
    <w:rsid w:val="00F85D95"/>
    <w:rsid w:val="00F913CC"/>
    <w:rsid w:val="00F92EF6"/>
    <w:rsid w:val="00F950B2"/>
    <w:rsid w:val="00F96E56"/>
    <w:rsid w:val="00FA0A35"/>
    <w:rsid w:val="00FA2E9C"/>
    <w:rsid w:val="00FC31AF"/>
    <w:rsid w:val="00FC5CCD"/>
    <w:rsid w:val="00FC685B"/>
    <w:rsid w:val="00FD488B"/>
    <w:rsid w:val="00FD56F0"/>
    <w:rsid w:val="00FD5972"/>
    <w:rsid w:val="00FE4B48"/>
    <w:rsid w:val="00FE630C"/>
    <w:rsid w:val="00FF00FD"/>
    <w:rsid w:val="00FF1ABB"/>
    <w:rsid w:val="01158279"/>
    <w:rsid w:val="03BFF6B2"/>
    <w:rsid w:val="0446EC7C"/>
    <w:rsid w:val="05DA9DF5"/>
    <w:rsid w:val="0677514B"/>
    <w:rsid w:val="0720DFEB"/>
    <w:rsid w:val="07D6768F"/>
    <w:rsid w:val="0802A095"/>
    <w:rsid w:val="082A27A2"/>
    <w:rsid w:val="0B290AA1"/>
    <w:rsid w:val="0B7A70EC"/>
    <w:rsid w:val="0C7D7637"/>
    <w:rsid w:val="0CC55175"/>
    <w:rsid w:val="0E351E90"/>
    <w:rsid w:val="10D09166"/>
    <w:rsid w:val="10D80CDD"/>
    <w:rsid w:val="11ADDBB0"/>
    <w:rsid w:val="1232C8CD"/>
    <w:rsid w:val="1299CD01"/>
    <w:rsid w:val="1322B7DF"/>
    <w:rsid w:val="13F46AE8"/>
    <w:rsid w:val="1427834C"/>
    <w:rsid w:val="14D5F443"/>
    <w:rsid w:val="14F32AAF"/>
    <w:rsid w:val="1529631D"/>
    <w:rsid w:val="181FBC2C"/>
    <w:rsid w:val="189D7021"/>
    <w:rsid w:val="19D8C136"/>
    <w:rsid w:val="1A99AC9D"/>
    <w:rsid w:val="1AB74C19"/>
    <w:rsid w:val="1ACB1A8F"/>
    <w:rsid w:val="1ADC5DA3"/>
    <w:rsid w:val="1AF13DAE"/>
    <w:rsid w:val="1C104725"/>
    <w:rsid w:val="1CD26F6A"/>
    <w:rsid w:val="1E592EBB"/>
    <w:rsid w:val="1EDE53DE"/>
    <w:rsid w:val="1F257F8E"/>
    <w:rsid w:val="21CE2380"/>
    <w:rsid w:val="21D42773"/>
    <w:rsid w:val="2268B764"/>
    <w:rsid w:val="23C81A30"/>
    <w:rsid w:val="24AF370C"/>
    <w:rsid w:val="24C8CEBE"/>
    <w:rsid w:val="261ABB07"/>
    <w:rsid w:val="279383D9"/>
    <w:rsid w:val="2912B736"/>
    <w:rsid w:val="29F29E4E"/>
    <w:rsid w:val="2A1E7E5C"/>
    <w:rsid w:val="2AFC8C41"/>
    <w:rsid w:val="2B849BA4"/>
    <w:rsid w:val="2CE719E7"/>
    <w:rsid w:val="2CE9D7FE"/>
    <w:rsid w:val="2D3241CB"/>
    <w:rsid w:val="2D92F5A6"/>
    <w:rsid w:val="2E139EA3"/>
    <w:rsid w:val="2E309F45"/>
    <w:rsid w:val="2EA741BA"/>
    <w:rsid w:val="2EBC9D8A"/>
    <w:rsid w:val="2FA0A0BD"/>
    <w:rsid w:val="2FA22FF1"/>
    <w:rsid w:val="3017C682"/>
    <w:rsid w:val="302389B5"/>
    <w:rsid w:val="3084EB34"/>
    <w:rsid w:val="308A601A"/>
    <w:rsid w:val="3237A0D7"/>
    <w:rsid w:val="32EE9ED7"/>
    <w:rsid w:val="3355C0D2"/>
    <w:rsid w:val="33BBDDD8"/>
    <w:rsid w:val="33BE83F6"/>
    <w:rsid w:val="3482897F"/>
    <w:rsid w:val="362B2FE0"/>
    <w:rsid w:val="363DEDBD"/>
    <w:rsid w:val="37E146A6"/>
    <w:rsid w:val="384E1C51"/>
    <w:rsid w:val="38CC683D"/>
    <w:rsid w:val="3C2BDD30"/>
    <w:rsid w:val="3D5529EF"/>
    <w:rsid w:val="3E0D7AF1"/>
    <w:rsid w:val="3EB020BD"/>
    <w:rsid w:val="3EE5737A"/>
    <w:rsid w:val="3F5D4AE6"/>
    <w:rsid w:val="3F64069A"/>
    <w:rsid w:val="3FFBCAF6"/>
    <w:rsid w:val="40ACA861"/>
    <w:rsid w:val="40E17A24"/>
    <w:rsid w:val="414EA8FD"/>
    <w:rsid w:val="41C57E69"/>
    <w:rsid w:val="4221384D"/>
    <w:rsid w:val="4338C00B"/>
    <w:rsid w:val="4366D96C"/>
    <w:rsid w:val="44DF58D2"/>
    <w:rsid w:val="457620C5"/>
    <w:rsid w:val="4619F153"/>
    <w:rsid w:val="47B68EA6"/>
    <w:rsid w:val="4ADD2295"/>
    <w:rsid w:val="4ADE92A8"/>
    <w:rsid w:val="4B5BDB51"/>
    <w:rsid w:val="4BCA3FA0"/>
    <w:rsid w:val="4BDDA88E"/>
    <w:rsid w:val="4C7E8B1F"/>
    <w:rsid w:val="4D7A5D90"/>
    <w:rsid w:val="4DA582D8"/>
    <w:rsid w:val="4E816D13"/>
    <w:rsid w:val="4E977C4D"/>
    <w:rsid w:val="4FE42DF8"/>
    <w:rsid w:val="4FFBE8F5"/>
    <w:rsid w:val="50614855"/>
    <w:rsid w:val="50C4A4AE"/>
    <w:rsid w:val="51D21466"/>
    <w:rsid w:val="53146778"/>
    <w:rsid w:val="539CC8E2"/>
    <w:rsid w:val="546D1AE0"/>
    <w:rsid w:val="5511AE14"/>
    <w:rsid w:val="5575760B"/>
    <w:rsid w:val="55F53300"/>
    <w:rsid w:val="56F8D69B"/>
    <w:rsid w:val="57325FE2"/>
    <w:rsid w:val="579920A9"/>
    <w:rsid w:val="592E3648"/>
    <w:rsid w:val="59C3F098"/>
    <w:rsid w:val="5A06DDFE"/>
    <w:rsid w:val="5B0AE125"/>
    <w:rsid w:val="5B198AF2"/>
    <w:rsid w:val="5C3A0C02"/>
    <w:rsid w:val="5C9D4E92"/>
    <w:rsid w:val="5D8069F3"/>
    <w:rsid w:val="5DB53DA3"/>
    <w:rsid w:val="5EC1001F"/>
    <w:rsid w:val="5F096893"/>
    <w:rsid w:val="5FFDCC61"/>
    <w:rsid w:val="60A6A168"/>
    <w:rsid w:val="6147A7F6"/>
    <w:rsid w:val="617BC372"/>
    <w:rsid w:val="61A01E11"/>
    <w:rsid w:val="640EFA90"/>
    <w:rsid w:val="65113667"/>
    <w:rsid w:val="65505E28"/>
    <w:rsid w:val="6560F646"/>
    <w:rsid w:val="659CE19A"/>
    <w:rsid w:val="65B83455"/>
    <w:rsid w:val="65F9AF2E"/>
    <w:rsid w:val="6608ECF3"/>
    <w:rsid w:val="669BAEFC"/>
    <w:rsid w:val="66C77EE8"/>
    <w:rsid w:val="6715880E"/>
    <w:rsid w:val="67C1DC72"/>
    <w:rsid w:val="67DD3ACB"/>
    <w:rsid w:val="681736A5"/>
    <w:rsid w:val="6932A381"/>
    <w:rsid w:val="6985BE34"/>
    <w:rsid w:val="69C4FBC8"/>
    <w:rsid w:val="6AA1119D"/>
    <w:rsid w:val="6ABA87D0"/>
    <w:rsid w:val="6B26AF00"/>
    <w:rsid w:val="6C2C480B"/>
    <w:rsid w:val="6CDEAC75"/>
    <w:rsid w:val="6D35036B"/>
    <w:rsid w:val="6D754BD3"/>
    <w:rsid w:val="6DAE8BBB"/>
    <w:rsid w:val="6DB7ED1C"/>
    <w:rsid w:val="6DBB8940"/>
    <w:rsid w:val="6E6D947D"/>
    <w:rsid w:val="6F9CF438"/>
    <w:rsid w:val="6FA224A3"/>
    <w:rsid w:val="6FF1097C"/>
    <w:rsid w:val="70107EE5"/>
    <w:rsid w:val="72AFB597"/>
    <w:rsid w:val="73F36227"/>
    <w:rsid w:val="7485D8A3"/>
    <w:rsid w:val="75152172"/>
    <w:rsid w:val="75AB47BF"/>
    <w:rsid w:val="7628882F"/>
    <w:rsid w:val="76E6645E"/>
    <w:rsid w:val="77A62C49"/>
    <w:rsid w:val="78E20C49"/>
    <w:rsid w:val="7BCB57C5"/>
    <w:rsid w:val="7BFFEC21"/>
    <w:rsid w:val="7C56A99D"/>
    <w:rsid w:val="7D6A92F3"/>
    <w:rsid w:val="7F3BE520"/>
    <w:rsid w:val="7F988D17"/>
    <w:rsid w:val="7FA9AD65"/>
    <w:rsid w:val="7FA9D87F"/>
    <w:rsid w:val="7FAA504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7A0B84"/>
  <w15:chartTrackingRefBased/>
  <w15:docId w15:val="{3732D9EF-2C90-43F1-9F61-AEF615AEDE2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Calibri" w:hAnsi="Calibri" w:eastAsia="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96905"/>
    <w:pPr>
      <w:spacing w:after="200" w:line="276" w:lineRule="auto"/>
    </w:pPr>
    <w:rPr>
      <w:sz w:val="22"/>
      <w:szCs w:val="22"/>
      <w:lang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5653FA"/>
    <w:pPr>
      <w:ind w:left="720"/>
      <w:contextualSpacing/>
    </w:pPr>
  </w:style>
  <w:style w:type="character" w:styleId="Hyperlink">
    <w:name w:val="Hyperlink"/>
    <w:uiPriority w:val="99"/>
    <w:unhideWhenUsed/>
    <w:rsid w:val="00DD5DB9"/>
    <w:rPr>
      <w:color w:val="0000FF"/>
      <w:u w:val="single"/>
    </w:rPr>
  </w:style>
  <w:style w:type="character" w:styleId="CommentReference">
    <w:name w:val="Comment Reference"/>
    <w:uiPriority w:val="99"/>
    <w:semiHidden/>
    <w:unhideWhenUsed/>
    <w:rsid w:val="00321770"/>
    <w:rPr>
      <w:sz w:val="16"/>
      <w:szCs w:val="16"/>
    </w:rPr>
  </w:style>
  <w:style w:type="paragraph" w:styleId="CommentText">
    <w:name w:val="Comment Text"/>
    <w:basedOn w:val="Normal"/>
    <w:link w:val="CommentTextChar"/>
    <w:uiPriority w:val="99"/>
    <w:unhideWhenUsed/>
    <w:rsid w:val="00321770"/>
    <w:rPr>
      <w:sz w:val="20"/>
      <w:szCs w:val="20"/>
    </w:rPr>
  </w:style>
  <w:style w:type="character" w:styleId="CommentTextChar" w:customStyle="1">
    <w:name w:val="Comment Text Char"/>
    <w:basedOn w:val="DefaultParagraphFont"/>
    <w:link w:val="CommentText"/>
    <w:uiPriority w:val="99"/>
    <w:rsid w:val="00321770"/>
  </w:style>
  <w:style w:type="paragraph" w:styleId="CommentSubject">
    <w:name w:val="Comment Subject"/>
    <w:basedOn w:val="CommentText"/>
    <w:next w:val="CommentText"/>
    <w:link w:val="CommentSubjectChar"/>
    <w:uiPriority w:val="99"/>
    <w:semiHidden/>
    <w:unhideWhenUsed/>
    <w:rsid w:val="00321770"/>
    <w:rPr>
      <w:b/>
      <w:bCs/>
    </w:rPr>
  </w:style>
  <w:style w:type="character" w:styleId="CommentSubjectChar" w:customStyle="1">
    <w:name w:val="Comment Subject Char"/>
    <w:link w:val="CommentSubject"/>
    <w:uiPriority w:val="99"/>
    <w:semiHidden/>
    <w:rsid w:val="00321770"/>
    <w:rPr>
      <w:b/>
      <w:bCs/>
    </w:rPr>
  </w:style>
  <w:style w:type="paragraph" w:styleId="BalloonText">
    <w:name w:val="Balloon Text"/>
    <w:basedOn w:val="Normal"/>
    <w:link w:val="BalloonTextChar"/>
    <w:uiPriority w:val="99"/>
    <w:semiHidden/>
    <w:unhideWhenUsed/>
    <w:rsid w:val="00321770"/>
    <w:pPr>
      <w:spacing w:after="0" w:line="240" w:lineRule="auto"/>
    </w:pPr>
    <w:rPr>
      <w:rFonts w:ascii="Tahoma" w:hAnsi="Tahoma" w:cs="Tahoma"/>
      <w:sz w:val="16"/>
      <w:szCs w:val="16"/>
    </w:rPr>
  </w:style>
  <w:style w:type="character" w:styleId="BalloonTextChar" w:customStyle="1">
    <w:name w:val="Balloon Text Char"/>
    <w:link w:val="BalloonText"/>
    <w:uiPriority w:val="99"/>
    <w:semiHidden/>
    <w:rsid w:val="00321770"/>
    <w:rPr>
      <w:rFonts w:ascii="Tahoma" w:hAnsi="Tahoma" w:cs="Tahoma"/>
      <w:sz w:val="16"/>
      <w:szCs w:val="16"/>
    </w:rPr>
  </w:style>
  <w:style w:type="paragraph" w:styleId="Header">
    <w:name w:val="header"/>
    <w:basedOn w:val="Normal"/>
    <w:link w:val="HeaderChar"/>
    <w:uiPriority w:val="99"/>
    <w:unhideWhenUsed/>
    <w:rsid w:val="00BE1A23"/>
    <w:pPr>
      <w:tabs>
        <w:tab w:val="center" w:pos="4680"/>
        <w:tab w:val="right" w:pos="9360"/>
      </w:tabs>
    </w:pPr>
  </w:style>
  <w:style w:type="character" w:styleId="HeaderChar" w:customStyle="1">
    <w:name w:val="Header Char"/>
    <w:link w:val="Header"/>
    <w:uiPriority w:val="99"/>
    <w:rsid w:val="00BE1A23"/>
    <w:rPr>
      <w:sz w:val="22"/>
      <w:szCs w:val="22"/>
      <w:lang w:eastAsia="en-US"/>
    </w:rPr>
  </w:style>
  <w:style w:type="paragraph" w:styleId="Footer">
    <w:name w:val="footer"/>
    <w:basedOn w:val="Normal"/>
    <w:link w:val="FooterChar"/>
    <w:uiPriority w:val="99"/>
    <w:unhideWhenUsed/>
    <w:rsid w:val="00BE1A23"/>
    <w:pPr>
      <w:tabs>
        <w:tab w:val="center" w:pos="4680"/>
        <w:tab w:val="right" w:pos="9360"/>
      </w:tabs>
    </w:pPr>
  </w:style>
  <w:style w:type="character" w:styleId="FooterChar" w:customStyle="1">
    <w:name w:val="Footer Char"/>
    <w:link w:val="Footer"/>
    <w:uiPriority w:val="99"/>
    <w:rsid w:val="00BE1A23"/>
    <w:rPr>
      <w:sz w:val="22"/>
      <w:szCs w:val="22"/>
      <w:lang w:eastAsia="en-US"/>
    </w:rPr>
  </w:style>
  <w:style w:type="table" w:styleId="TableGrid">
    <w:name w:val="Table Grid"/>
    <w:basedOn w:val="TableNormal"/>
    <w:uiPriority w:val="59"/>
    <w:rsid w:val="008F3695"/>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paragraph" w:customStyle="1">
    <w:name w:val="paragraph"/>
    <w:basedOn w:val="Normal"/>
    <w:rsid w:val="00460360"/>
    <w:pPr>
      <w:spacing w:before="100" w:beforeAutospacing="1" w:after="100" w:afterAutospacing="1" w:line="240" w:lineRule="auto"/>
    </w:pPr>
    <w:rPr>
      <w:rFonts w:ascii="Times New Roman" w:hAnsi="Times New Roman" w:eastAsia="Times New Roman"/>
      <w:sz w:val="24"/>
      <w:szCs w:val="24"/>
    </w:rPr>
  </w:style>
  <w:style w:type="character" w:styleId="normaltextrun" w:customStyle="1">
    <w:name w:val="normaltextrun"/>
    <w:basedOn w:val="DefaultParagraphFont"/>
    <w:rsid w:val="00460360"/>
  </w:style>
  <w:style w:type="character" w:styleId="eop" w:customStyle="1">
    <w:name w:val="eop"/>
    <w:basedOn w:val="DefaultParagraphFont"/>
    <w:rsid w:val="00460360"/>
  </w:style>
  <w:style w:type="character" w:styleId="UnresolvedMention">
    <w:name w:val="Unresolved Mention"/>
    <w:basedOn w:val="DefaultParagraphFont"/>
    <w:uiPriority w:val="99"/>
    <w:semiHidden/>
    <w:unhideWhenUsed/>
    <w:rsid w:val="00EF4451"/>
    <w:rPr>
      <w:color w:val="605E5C"/>
      <w:shd w:val="clear" w:color="auto" w:fill="E1DFDD"/>
    </w:rPr>
  </w:style>
  <w:style w:type="character" w:styleId="Mention">
    <w:name w:val="Mention"/>
    <w:basedOn w:val="DefaultParagraphFont"/>
    <w:uiPriority w:val="99"/>
    <w:unhideWhenUsed/>
    <w:rsid w:val="00AD5228"/>
    <w:rPr>
      <w:color w:val="2B579A"/>
      <w:shd w:val="clear" w:color="auto" w:fill="E1DFDD"/>
    </w:rPr>
  </w:style>
  <w:style w:type="paragraph" w:styleId="Revision">
    <w:name w:val="Revision"/>
    <w:hidden/>
    <w:uiPriority w:val="99"/>
    <w:semiHidden/>
    <w:rsid w:val="003C1FF9"/>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42487">
      <w:bodyDiv w:val="1"/>
      <w:marLeft w:val="0"/>
      <w:marRight w:val="0"/>
      <w:marTop w:val="0"/>
      <w:marBottom w:val="0"/>
      <w:divBdr>
        <w:top w:val="none" w:sz="0" w:space="0" w:color="auto"/>
        <w:left w:val="none" w:sz="0" w:space="0" w:color="auto"/>
        <w:bottom w:val="none" w:sz="0" w:space="0" w:color="auto"/>
        <w:right w:val="none" w:sz="0" w:space="0" w:color="auto"/>
      </w:divBdr>
      <w:divsChild>
        <w:div w:id="800150465">
          <w:marLeft w:val="0"/>
          <w:marRight w:val="0"/>
          <w:marTop w:val="0"/>
          <w:marBottom w:val="0"/>
          <w:divBdr>
            <w:top w:val="none" w:sz="0" w:space="0" w:color="auto"/>
            <w:left w:val="none" w:sz="0" w:space="0" w:color="auto"/>
            <w:bottom w:val="none" w:sz="0" w:space="0" w:color="auto"/>
            <w:right w:val="none" w:sz="0" w:space="0" w:color="auto"/>
          </w:divBdr>
        </w:div>
        <w:div w:id="977227656">
          <w:marLeft w:val="0"/>
          <w:marRight w:val="0"/>
          <w:marTop w:val="0"/>
          <w:marBottom w:val="0"/>
          <w:divBdr>
            <w:top w:val="none" w:sz="0" w:space="0" w:color="auto"/>
            <w:left w:val="none" w:sz="0" w:space="0" w:color="auto"/>
            <w:bottom w:val="none" w:sz="0" w:space="0" w:color="auto"/>
            <w:right w:val="none" w:sz="0" w:space="0" w:color="auto"/>
          </w:divBdr>
        </w:div>
        <w:div w:id="1012879499">
          <w:marLeft w:val="0"/>
          <w:marRight w:val="0"/>
          <w:marTop w:val="0"/>
          <w:marBottom w:val="0"/>
          <w:divBdr>
            <w:top w:val="none" w:sz="0" w:space="0" w:color="auto"/>
            <w:left w:val="none" w:sz="0" w:space="0" w:color="auto"/>
            <w:bottom w:val="none" w:sz="0" w:space="0" w:color="auto"/>
            <w:right w:val="none" w:sz="0" w:space="0" w:color="auto"/>
          </w:divBdr>
        </w:div>
        <w:div w:id="1896774422">
          <w:marLeft w:val="0"/>
          <w:marRight w:val="0"/>
          <w:marTop w:val="0"/>
          <w:marBottom w:val="0"/>
          <w:divBdr>
            <w:top w:val="none" w:sz="0" w:space="0" w:color="auto"/>
            <w:left w:val="none" w:sz="0" w:space="0" w:color="auto"/>
            <w:bottom w:val="none" w:sz="0" w:space="0" w:color="auto"/>
            <w:right w:val="none" w:sz="0" w:space="0" w:color="auto"/>
          </w:divBdr>
        </w:div>
      </w:divsChild>
    </w:div>
    <w:div w:id="1114714036">
      <w:bodyDiv w:val="1"/>
      <w:marLeft w:val="0"/>
      <w:marRight w:val="0"/>
      <w:marTop w:val="0"/>
      <w:marBottom w:val="0"/>
      <w:divBdr>
        <w:top w:val="none" w:sz="0" w:space="0" w:color="auto"/>
        <w:left w:val="none" w:sz="0" w:space="0" w:color="auto"/>
        <w:bottom w:val="none" w:sz="0" w:space="0" w:color="auto"/>
        <w:right w:val="none" w:sz="0" w:space="0" w:color="auto"/>
      </w:divBdr>
    </w:div>
    <w:div w:id="1783458783">
      <w:bodyDiv w:val="1"/>
      <w:marLeft w:val="0"/>
      <w:marRight w:val="0"/>
      <w:marTop w:val="0"/>
      <w:marBottom w:val="0"/>
      <w:divBdr>
        <w:top w:val="none" w:sz="0" w:space="0" w:color="auto"/>
        <w:left w:val="none" w:sz="0" w:space="0" w:color="auto"/>
        <w:bottom w:val="none" w:sz="0" w:space="0" w:color="auto"/>
        <w:right w:val="none" w:sz="0" w:space="0" w:color="auto"/>
      </w:divBdr>
    </w:div>
    <w:div w:id="188818319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settings" Target="settings.xml" Id="rId7" /><Relationship Type="http://schemas.openxmlformats.org/officeDocument/2006/relationships/footer" Target="footer1.xml" Id="rId17" /><Relationship Type="http://schemas.openxmlformats.org/officeDocument/2006/relationships/customXml" Target="../customXml/item2.xml" Id="rId2" /><Relationship Type="http://schemas.openxmlformats.org/officeDocument/2006/relationships/header" Target="header1.xml" Id="rId16"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g"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footer" Target="footer2.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www.fda.gov/safety/medwatch-fda-safety-information-and-adverse-event-reporting-program" TargetMode="External" Id="rId14" /><Relationship Type="http://schemas.openxmlformats.org/officeDocument/2006/relationships/hyperlink" Target="mailto:CustomerServiceCanada@merit.com" TargetMode="External" Id="R6960ab5751c340b1" /></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04CA8178CED6BC48AB8AA649BC8D438E" ma:contentTypeVersion="16" ma:contentTypeDescription="Create a new document." ma:contentTypeScope="" ma:versionID="4648ac0dfe4611068e323b32707a127c">
  <xsd:schema xmlns:xsd="http://www.w3.org/2001/XMLSchema" xmlns:xs="http://www.w3.org/2001/XMLSchema" xmlns:p="http://schemas.microsoft.com/office/2006/metadata/properties" xmlns:ns2="61903692-c2d3-4f3f-98c2-18499ee4b869" xmlns:ns3="6bc01d38-a8c1-4e7c-8381-e44d5145e5fa" targetNamespace="http://schemas.microsoft.com/office/2006/metadata/properties" ma:root="true" ma:fieldsID="66761446b28fb1278e18174db739d92c" ns2:_="" ns3:_="">
    <xsd:import namespace="61903692-c2d3-4f3f-98c2-18499ee4b869"/>
    <xsd:import namespace="6bc01d38-a8c1-4e7c-8381-e44d5145e5f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_Flow_SignoffStatu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903692-c2d3-4f3f-98c2-18499ee4b8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affbd93b-825a-42ec-bf92-8134fda1351f"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_Flow_SignoffStatus" ma:index="20" nillable="true" ma:displayName="Sign-off status" ma:internalName="Sign_x002d_off_x0020_status">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bc01d38-a8c1-4e7c-8381-e44d5145e5fa"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7a774bf2-22bd-4592-bfdf-38b8bcdf3c2b}" ma:internalName="TaxCatchAll" ma:showField="CatchAllData" ma:web="6bc01d38-a8c1-4e7c-8381-e44d5145e5fa">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6bc01d38-a8c1-4e7c-8381-e44d5145e5fa" xsi:nil="true"/>
    <lcf76f155ced4ddcb4097134ff3c332f xmlns="61903692-c2d3-4f3f-98c2-18499ee4b869">
      <Terms xmlns="http://schemas.microsoft.com/office/infopath/2007/PartnerControls"/>
    </lcf76f155ced4ddcb4097134ff3c332f>
    <_Flow_SignoffStatus xmlns="61903692-c2d3-4f3f-98c2-18499ee4b869" xsi:nil="true"/>
  </documentManagement>
</p:properties>
</file>

<file path=customXml/itemProps1.xml><?xml version="1.0" encoding="utf-8"?>
<ds:datastoreItem xmlns:ds="http://schemas.openxmlformats.org/officeDocument/2006/customXml" ds:itemID="{3117BDAB-61C7-481A-8BDD-92E24842E575}">
  <ds:schemaRefs>
    <ds:schemaRef ds:uri="http://schemas.microsoft.com/sharepoint/v3/contenttype/forms"/>
  </ds:schemaRefs>
</ds:datastoreItem>
</file>

<file path=customXml/itemProps2.xml><?xml version="1.0" encoding="utf-8"?>
<ds:datastoreItem xmlns:ds="http://schemas.openxmlformats.org/officeDocument/2006/customXml" ds:itemID="{93061489-5A69-4CBD-B024-74DE8485C2F9}">
  <ds:schemaRefs>
    <ds:schemaRef ds:uri="http://schemas.openxmlformats.org/officeDocument/2006/bibliography"/>
  </ds:schemaRefs>
</ds:datastoreItem>
</file>

<file path=customXml/itemProps3.xml><?xml version="1.0" encoding="utf-8"?>
<ds:datastoreItem xmlns:ds="http://schemas.openxmlformats.org/officeDocument/2006/customXml" ds:itemID="{41549558-E095-449E-9D8B-57C8E44FDF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903692-c2d3-4f3f-98c2-18499ee4b869"/>
    <ds:schemaRef ds:uri="6bc01d38-a8c1-4e7c-8381-e44d5145e5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9C84D55-07FB-47EB-BCDE-7458A09C69BA}">
  <ds:schemaRefs>
    <ds:schemaRef ds:uri="http://schemas.microsoft.com/office/2006/metadata/properties"/>
    <ds:schemaRef ds:uri="http://schemas.microsoft.com/office/infopath/2007/PartnerControls"/>
    <ds:schemaRef ds:uri="6bc01d38-a8c1-4e7c-8381-e44d5145e5fa"/>
    <ds:schemaRef ds:uri="61903692-c2d3-4f3f-98c2-18499ee4b869"/>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Microsoft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pkennedy</dc:creator>
  <keywords/>
  <lastModifiedBy>Jasmine Trevizo</lastModifiedBy>
  <revision>185</revision>
  <lastPrinted>2026-04-08T22:20:00.0000000Z</lastPrinted>
  <dcterms:created xsi:type="dcterms:W3CDTF">2018-01-15T20:31:00.0000000Z</dcterms:created>
  <dcterms:modified xsi:type="dcterms:W3CDTF">2026-08-10T23:55:58.5797184Z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0x01010004CA8178CED6BC48AB8AA649BC8D438E</vt:lpwstr>
  </property>
  <property fmtid="{D5CDD505-2E9C-101B-9397-08002B2CF9AE}" pid="3" name="MediaServiceImageTags">
    <vt:lpwstr/>
  </property>
  <property fmtid="{D5CDD505-2E9C-101B-9397-08002B2CF9AE}" pid="4" name="docLang">
    <vt:lpwstr>en</vt:lpwstr>
  </property>
  <property fmtid="{D5CDD505-2E9C-101B-9397-08002B2CF9AE}" pid="5" name="GrammarlyDocumentId">
    <vt:lpwstr>edffeacd-e559-4f87-9572-68c7d387a0a5</vt:lpwstr>
  </property>
</Properties>
</file>